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14F" w:rsidRPr="0095014F" w:rsidRDefault="0095014F" w:rsidP="0095014F">
      <w:pPr>
        <w:rPr>
          <w:rFonts w:ascii="Arial" w:hAnsi="Arial" w:cs="Arial"/>
          <w:color w:val="990033"/>
          <w:sz w:val="48"/>
          <w:szCs w:val="48"/>
        </w:rPr>
      </w:pPr>
      <w:r w:rsidRPr="0095014F">
        <w:rPr>
          <w:rFonts w:ascii="Arial" w:hAnsi="Arial" w:cs="Arial"/>
          <w:b/>
          <w:noProof/>
          <w:color w:val="990033"/>
          <w:sz w:val="48"/>
          <w:szCs w:val="48"/>
          <w:lang w:eastAsia="en-GB"/>
        </w:rPr>
        <w:drawing>
          <wp:anchor distT="36576" distB="36576" distL="36576" distR="36576" simplePos="0" relativeHeight="251659264" behindDoc="0" locked="0" layoutInCell="1" allowOverlap="1">
            <wp:simplePos x="0" y="0"/>
            <wp:positionH relativeFrom="column">
              <wp:posOffset>5488940</wp:posOffset>
            </wp:positionH>
            <wp:positionV relativeFrom="paragraph">
              <wp:posOffset>-102235</wp:posOffset>
            </wp:positionV>
            <wp:extent cx="1180528" cy="621331"/>
            <wp:effectExtent l="0" t="0" r="0" b="0"/>
            <wp:wrapNone/>
            <wp:docPr id="79" name="Picture 2" descr="logo 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strapline"/>
                    <pic:cNvPicPr>
                      <a:picLocks noChangeAspect="1" noChangeArrowheads="1"/>
                    </pic:cNvPicPr>
                  </pic:nvPicPr>
                  <pic:blipFill>
                    <a:blip r:embed="rId8"/>
                    <a:srcRect/>
                    <a:stretch>
                      <a:fillRect/>
                    </a:stretch>
                  </pic:blipFill>
                  <pic:spPr bwMode="auto">
                    <a:xfrm>
                      <a:off x="0" y="0"/>
                      <a:ext cx="1182271" cy="622248"/>
                    </a:xfrm>
                    <a:prstGeom prst="rect">
                      <a:avLst/>
                    </a:prstGeom>
                    <a:noFill/>
                    <a:ln w="9525" algn="in">
                      <a:miter lim="800000"/>
                      <a:headEnd/>
                      <a:tailEnd/>
                    </a:ln>
                  </pic:spPr>
                </pic:pic>
              </a:graphicData>
            </a:graphic>
          </wp:anchor>
        </w:drawing>
      </w:r>
      <w:r>
        <w:rPr>
          <w:rFonts w:ascii="Arial" w:hAnsi="Arial" w:cs="Arial"/>
          <w:b/>
          <w:color w:val="990033"/>
          <w:sz w:val="48"/>
          <w:szCs w:val="48"/>
        </w:rPr>
        <w:t>Curriculum</w:t>
      </w:r>
      <w:r w:rsidRPr="0095014F">
        <w:rPr>
          <w:rFonts w:ascii="Arial" w:hAnsi="Arial" w:cs="Arial"/>
          <w:b/>
          <w:color w:val="990033"/>
          <w:sz w:val="48"/>
          <w:szCs w:val="48"/>
        </w:rPr>
        <w:t xml:space="preserve"> </w:t>
      </w:r>
      <w:r w:rsidR="00A14C25">
        <w:rPr>
          <w:rFonts w:ascii="Arial" w:hAnsi="Arial" w:cs="Arial"/>
          <w:b/>
          <w:color w:val="990033"/>
          <w:sz w:val="48"/>
          <w:szCs w:val="48"/>
        </w:rPr>
        <w:t xml:space="preserve">and Assessment </w:t>
      </w:r>
      <w:r w:rsidRPr="0095014F">
        <w:rPr>
          <w:rFonts w:ascii="Arial" w:hAnsi="Arial" w:cs="Arial"/>
          <w:b/>
          <w:color w:val="990033"/>
          <w:sz w:val="48"/>
          <w:szCs w:val="48"/>
        </w:rPr>
        <w:t>Policy</w:t>
      </w:r>
    </w:p>
    <w:p w:rsidR="0095014F" w:rsidRPr="0095014F" w:rsidRDefault="0095014F" w:rsidP="0095014F">
      <w:pPr>
        <w:rPr>
          <w:rFonts w:ascii="Arial" w:hAnsi="Arial" w:cs="Arial"/>
          <w:color w:val="990033"/>
        </w:rPr>
      </w:pPr>
      <w:r w:rsidRPr="0095014F">
        <w:rPr>
          <w:rFonts w:ascii="Arial" w:hAnsi="Arial" w:cs="Arial"/>
          <w:color w:val="990033"/>
        </w:rPr>
        <w:t xml:space="preserve">Review: </w:t>
      </w:r>
      <w:r w:rsidR="00E44582">
        <w:rPr>
          <w:rFonts w:ascii="Arial" w:hAnsi="Arial" w:cs="Arial"/>
          <w:color w:val="990033"/>
        </w:rPr>
        <w:t>June</w:t>
      </w:r>
      <w:r w:rsidRPr="0095014F">
        <w:rPr>
          <w:rFonts w:ascii="Arial" w:hAnsi="Arial" w:cs="Arial"/>
          <w:color w:val="990033"/>
        </w:rPr>
        <w:t xml:space="preserve"> 2026</w:t>
      </w:r>
    </w:p>
    <w:p w:rsidR="0095014F" w:rsidRPr="0095014F" w:rsidRDefault="0095014F" w:rsidP="0095014F">
      <w:pPr>
        <w:rPr>
          <w:rFonts w:ascii="Arial" w:hAnsi="Arial" w:cs="Arial"/>
        </w:rPr>
      </w:pPr>
    </w:p>
    <w:p w:rsidR="0095014F" w:rsidRPr="0095014F" w:rsidRDefault="0095014F" w:rsidP="0095014F">
      <w:pPr>
        <w:rPr>
          <w:rFonts w:ascii="Arial" w:hAnsi="Arial" w:cs="Arial"/>
        </w:rPr>
      </w:pPr>
    </w:p>
    <w:p w:rsidR="0095014F" w:rsidRPr="0095014F" w:rsidRDefault="0095014F" w:rsidP="0095014F">
      <w:pPr>
        <w:rPr>
          <w:rFonts w:ascii="Arial" w:hAnsi="Arial" w:cs="Arial"/>
          <w:b/>
          <w:color w:val="990033"/>
        </w:rPr>
      </w:pPr>
      <w:r w:rsidRPr="0095014F">
        <w:rPr>
          <w:rFonts w:ascii="Arial" w:hAnsi="Arial" w:cs="Arial"/>
          <w:b/>
          <w:color w:val="990033"/>
        </w:rPr>
        <w:t>Definitions</w:t>
      </w:r>
    </w:p>
    <w:p w:rsidR="0095014F" w:rsidRPr="0095014F" w:rsidRDefault="0095014F" w:rsidP="0095014F">
      <w:pPr>
        <w:rPr>
          <w:rFonts w:ascii="Arial" w:hAnsi="Arial" w:cs="Arial"/>
        </w:rPr>
      </w:pPr>
    </w:p>
    <w:p w:rsidR="009026F8" w:rsidRDefault="009026F8" w:rsidP="0095014F">
      <w:pPr>
        <w:rPr>
          <w:rFonts w:ascii="Arial" w:hAnsi="Arial" w:cs="Arial"/>
        </w:rPr>
      </w:pPr>
      <w:proofErr w:type="spellStart"/>
      <w:r>
        <w:rPr>
          <w:rFonts w:ascii="Arial" w:hAnsi="Arial" w:cs="Arial"/>
        </w:rPr>
        <w:t>AoLE</w:t>
      </w:r>
      <w:proofErr w:type="spellEnd"/>
      <w:r>
        <w:rPr>
          <w:rFonts w:ascii="Arial" w:hAnsi="Arial" w:cs="Arial"/>
        </w:rPr>
        <w:t xml:space="preserve">, </w:t>
      </w:r>
      <w:proofErr w:type="spellStart"/>
      <w:r>
        <w:rPr>
          <w:rFonts w:ascii="Arial" w:hAnsi="Arial" w:cs="Arial"/>
        </w:rPr>
        <w:t>AoLEs</w:t>
      </w:r>
      <w:proofErr w:type="spellEnd"/>
      <w:r>
        <w:rPr>
          <w:rFonts w:ascii="Arial" w:hAnsi="Arial" w:cs="Arial"/>
        </w:rPr>
        <w:tab/>
      </w:r>
      <w:r>
        <w:rPr>
          <w:rFonts w:ascii="Arial" w:hAnsi="Arial" w:cs="Arial"/>
        </w:rPr>
        <w:tab/>
        <w:t>Area of Learning and Experience within the Welsh Curriculum</w:t>
      </w:r>
      <w:r w:rsidR="00D75A55">
        <w:rPr>
          <w:rFonts w:ascii="Arial" w:hAnsi="Arial" w:cs="Arial"/>
        </w:rPr>
        <w:t xml:space="preserve">, and the </w:t>
      </w:r>
      <w:r w:rsidR="00D75A55">
        <w:rPr>
          <w:rFonts w:ascii="Arial" w:hAnsi="Arial" w:cs="Arial"/>
        </w:rPr>
        <w:tab/>
      </w:r>
      <w:r w:rsidR="00A36E16">
        <w:rPr>
          <w:rFonts w:ascii="Arial" w:hAnsi="Arial" w:cs="Arial"/>
        </w:rPr>
        <w:tab/>
      </w:r>
      <w:r w:rsidR="00D75A55">
        <w:rPr>
          <w:rFonts w:ascii="Arial" w:hAnsi="Arial" w:cs="Arial"/>
        </w:rPr>
        <w:tab/>
      </w:r>
      <w:r w:rsidR="00D75A55">
        <w:rPr>
          <w:rFonts w:ascii="Arial" w:hAnsi="Arial" w:cs="Arial"/>
        </w:rPr>
        <w:tab/>
        <w:t xml:space="preserve">additional PMLD group in Ysgol Pen </w:t>
      </w:r>
      <w:proofErr w:type="spellStart"/>
      <w:r w:rsidR="00D75A55">
        <w:rPr>
          <w:rFonts w:ascii="Arial" w:hAnsi="Arial" w:cs="Arial"/>
        </w:rPr>
        <w:t>Coch</w:t>
      </w:r>
      <w:proofErr w:type="spellEnd"/>
    </w:p>
    <w:p w:rsidR="00D75A55" w:rsidRDefault="00D75A55" w:rsidP="0095014F">
      <w:pPr>
        <w:rPr>
          <w:rFonts w:ascii="Arial" w:hAnsi="Arial" w:cs="Arial"/>
        </w:rPr>
      </w:pPr>
      <w:proofErr w:type="spellStart"/>
      <w:r>
        <w:rPr>
          <w:rFonts w:ascii="Arial" w:hAnsi="Arial" w:cs="Arial"/>
        </w:rPr>
        <w:t>AoLE</w:t>
      </w:r>
      <w:proofErr w:type="spellEnd"/>
      <w:r>
        <w:rPr>
          <w:rFonts w:ascii="Arial" w:hAnsi="Arial" w:cs="Arial"/>
        </w:rPr>
        <w:t xml:space="preserve"> Group</w:t>
      </w:r>
      <w:r>
        <w:rPr>
          <w:rFonts w:ascii="Arial" w:hAnsi="Arial" w:cs="Arial"/>
        </w:rPr>
        <w:tab/>
      </w:r>
      <w:r>
        <w:rPr>
          <w:rFonts w:ascii="Arial" w:hAnsi="Arial" w:cs="Arial"/>
        </w:rPr>
        <w:tab/>
        <w:t xml:space="preserve">staff group leading curriculum development in school for each </w:t>
      </w:r>
      <w:proofErr w:type="spellStart"/>
      <w:r>
        <w:rPr>
          <w:rFonts w:ascii="Arial" w:hAnsi="Arial" w:cs="Arial"/>
        </w:rPr>
        <w:t>AoLE</w:t>
      </w:r>
      <w:proofErr w:type="spellEnd"/>
    </w:p>
    <w:p w:rsidR="00AA1A64" w:rsidRDefault="00AA1A64" w:rsidP="0095014F">
      <w:pPr>
        <w:rPr>
          <w:rFonts w:ascii="Arial" w:hAnsi="Arial" w:cs="Arial"/>
        </w:rPr>
      </w:pPr>
      <w:r>
        <w:rPr>
          <w:rFonts w:ascii="Arial" w:hAnsi="Arial" w:cs="Arial"/>
        </w:rPr>
        <w:t>DCF</w:t>
      </w:r>
      <w:r>
        <w:rPr>
          <w:rFonts w:ascii="Arial" w:hAnsi="Arial" w:cs="Arial"/>
        </w:rPr>
        <w:tab/>
      </w:r>
      <w:r>
        <w:rPr>
          <w:rFonts w:ascii="Arial" w:hAnsi="Arial" w:cs="Arial"/>
        </w:rPr>
        <w:tab/>
      </w:r>
      <w:r>
        <w:rPr>
          <w:rFonts w:ascii="Arial" w:hAnsi="Arial" w:cs="Arial"/>
        </w:rPr>
        <w:tab/>
        <w:t>the Welsh education Digital Competence Framework</w:t>
      </w:r>
    </w:p>
    <w:p w:rsidR="0095014F" w:rsidRPr="0095014F" w:rsidRDefault="0095014F" w:rsidP="0095014F">
      <w:pPr>
        <w:rPr>
          <w:rFonts w:ascii="Arial" w:hAnsi="Arial" w:cs="Arial"/>
        </w:rPr>
      </w:pPr>
      <w:r w:rsidRPr="0095014F">
        <w:rPr>
          <w:rFonts w:ascii="Arial" w:hAnsi="Arial" w:cs="Arial"/>
        </w:rPr>
        <w:t>Family, Families</w:t>
      </w:r>
      <w:r w:rsidRPr="0095014F">
        <w:rPr>
          <w:rFonts w:ascii="Arial" w:hAnsi="Arial" w:cs="Arial"/>
        </w:rPr>
        <w:tab/>
        <w:t xml:space="preserve">an adult or adults </w:t>
      </w:r>
      <w:r w:rsidR="00B70016">
        <w:rPr>
          <w:rFonts w:ascii="Arial" w:hAnsi="Arial" w:cs="Arial"/>
        </w:rPr>
        <w:t>exercising legally recognised parent</w:t>
      </w:r>
      <w:r w:rsidRPr="0095014F">
        <w:rPr>
          <w:rFonts w:ascii="Arial" w:hAnsi="Arial" w:cs="Arial"/>
        </w:rPr>
        <w:t xml:space="preserve">al </w:t>
      </w:r>
      <w:r w:rsidR="00B70016">
        <w:rPr>
          <w:rFonts w:ascii="Arial" w:hAnsi="Arial" w:cs="Arial"/>
        </w:rPr>
        <w:t>duties</w:t>
      </w:r>
      <w:r w:rsidRPr="0095014F">
        <w:rPr>
          <w:rFonts w:ascii="Arial" w:hAnsi="Arial" w:cs="Arial"/>
        </w:rPr>
        <w:t xml:space="preserve"> for </w:t>
      </w:r>
      <w:r w:rsidR="00B70016">
        <w:rPr>
          <w:rFonts w:ascii="Arial" w:hAnsi="Arial" w:cs="Arial"/>
        </w:rPr>
        <w:t xml:space="preserve">a child </w:t>
      </w:r>
      <w:r w:rsidRPr="0095014F">
        <w:rPr>
          <w:rFonts w:ascii="Arial" w:hAnsi="Arial" w:cs="Arial"/>
        </w:rPr>
        <w:t xml:space="preserve">at </w:t>
      </w:r>
      <w:r w:rsidR="00B70016">
        <w:rPr>
          <w:rFonts w:ascii="Arial" w:hAnsi="Arial" w:cs="Arial"/>
        </w:rPr>
        <w:tab/>
      </w:r>
      <w:r w:rsidR="00B70016">
        <w:rPr>
          <w:rFonts w:ascii="Arial" w:hAnsi="Arial" w:cs="Arial"/>
        </w:rPr>
        <w:tab/>
      </w:r>
      <w:r w:rsidR="00B70016">
        <w:rPr>
          <w:rFonts w:ascii="Arial" w:hAnsi="Arial" w:cs="Arial"/>
        </w:rPr>
        <w:tab/>
      </w:r>
      <w:r w:rsidRPr="0095014F">
        <w:rPr>
          <w:rFonts w:ascii="Arial" w:hAnsi="Arial" w:cs="Arial"/>
        </w:rPr>
        <w:t xml:space="preserve">Ysgol Pen </w:t>
      </w:r>
      <w:proofErr w:type="spellStart"/>
      <w:r w:rsidRPr="0095014F">
        <w:rPr>
          <w:rFonts w:ascii="Arial" w:hAnsi="Arial" w:cs="Arial"/>
        </w:rPr>
        <w:t>Coch</w:t>
      </w:r>
      <w:proofErr w:type="spellEnd"/>
    </w:p>
    <w:p w:rsidR="0095014F" w:rsidRPr="0095014F" w:rsidRDefault="0095014F" w:rsidP="0095014F">
      <w:pPr>
        <w:rPr>
          <w:rFonts w:ascii="Arial" w:hAnsi="Arial" w:cs="Arial"/>
        </w:rPr>
      </w:pPr>
      <w:r w:rsidRPr="0095014F">
        <w:rPr>
          <w:rFonts w:ascii="Arial" w:hAnsi="Arial" w:cs="Arial"/>
        </w:rPr>
        <w:t>Head</w:t>
      </w:r>
      <w:r w:rsidRPr="0095014F">
        <w:rPr>
          <w:rFonts w:ascii="Arial" w:hAnsi="Arial" w:cs="Arial"/>
        </w:rPr>
        <w:tab/>
      </w:r>
      <w:r w:rsidRPr="0095014F">
        <w:rPr>
          <w:rFonts w:ascii="Arial" w:hAnsi="Arial" w:cs="Arial"/>
        </w:rPr>
        <w:tab/>
      </w:r>
      <w:r w:rsidRPr="0095014F">
        <w:rPr>
          <w:rFonts w:ascii="Arial" w:hAnsi="Arial" w:cs="Arial"/>
        </w:rPr>
        <w:tab/>
        <w:t xml:space="preserve">the Headteacher at Ysgol Pen </w:t>
      </w:r>
      <w:proofErr w:type="spellStart"/>
      <w:r w:rsidRPr="0095014F">
        <w:rPr>
          <w:rFonts w:ascii="Arial" w:hAnsi="Arial" w:cs="Arial"/>
        </w:rPr>
        <w:t>Coch</w:t>
      </w:r>
      <w:proofErr w:type="spellEnd"/>
    </w:p>
    <w:p w:rsidR="0095014F" w:rsidRPr="0095014F" w:rsidRDefault="0095014F" w:rsidP="0095014F">
      <w:pPr>
        <w:rPr>
          <w:rFonts w:ascii="Arial" w:hAnsi="Arial" w:cs="Arial"/>
        </w:rPr>
      </w:pPr>
      <w:r w:rsidRPr="0095014F">
        <w:rPr>
          <w:rFonts w:ascii="Arial" w:hAnsi="Arial" w:cs="Arial"/>
        </w:rPr>
        <w:t>HLTA</w:t>
      </w:r>
      <w:r w:rsidRPr="0095014F">
        <w:rPr>
          <w:rFonts w:ascii="Arial" w:hAnsi="Arial" w:cs="Arial"/>
        </w:rPr>
        <w:tab/>
      </w:r>
      <w:r w:rsidRPr="0095014F">
        <w:rPr>
          <w:rFonts w:ascii="Arial" w:hAnsi="Arial" w:cs="Arial"/>
        </w:rPr>
        <w:tab/>
      </w:r>
      <w:r w:rsidRPr="0095014F">
        <w:rPr>
          <w:rFonts w:ascii="Arial" w:hAnsi="Arial" w:cs="Arial"/>
        </w:rPr>
        <w:tab/>
        <w:t>Higher Learning Teaching Assistant</w:t>
      </w:r>
    </w:p>
    <w:p w:rsidR="00AA1A64" w:rsidRDefault="00AA1A64" w:rsidP="0095014F">
      <w:pPr>
        <w:rPr>
          <w:rFonts w:ascii="Arial" w:hAnsi="Arial" w:cs="Arial"/>
        </w:rPr>
      </w:pPr>
      <w:r>
        <w:rPr>
          <w:rFonts w:ascii="Arial" w:hAnsi="Arial" w:cs="Arial"/>
        </w:rPr>
        <w:t>LNF</w:t>
      </w:r>
      <w:r>
        <w:rPr>
          <w:rFonts w:ascii="Arial" w:hAnsi="Arial" w:cs="Arial"/>
        </w:rPr>
        <w:tab/>
      </w:r>
      <w:r>
        <w:rPr>
          <w:rFonts w:ascii="Arial" w:hAnsi="Arial" w:cs="Arial"/>
        </w:rPr>
        <w:tab/>
      </w:r>
      <w:r>
        <w:rPr>
          <w:rFonts w:ascii="Arial" w:hAnsi="Arial" w:cs="Arial"/>
        </w:rPr>
        <w:tab/>
        <w:t>the Welsh education Literacy and Numeracy Framework</w:t>
      </w:r>
    </w:p>
    <w:p w:rsidR="00D046A4" w:rsidRDefault="00D046A4" w:rsidP="0095014F">
      <w:pPr>
        <w:rPr>
          <w:rFonts w:ascii="Arial" w:hAnsi="Arial" w:cs="Arial"/>
        </w:rPr>
      </w:pPr>
      <w:r>
        <w:rPr>
          <w:rFonts w:ascii="Arial" w:hAnsi="Arial" w:cs="Arial"/>
        </w:rPr>
        <w:t>MTP</w:t>
      </w:r>
      <w:r>
        <w:rPr>
          <w:rFonts w:ascii="Arial" w:hAnsi="Arial" w:cs="Arial"/>
        </w:rPr>
        <w:tab/>
      </w:r>
      <w:r>
        <w:rPr>
          <w:rFonts w:ascii="Arial" w:hAnsi="Arial" w:cs="Arial"/>
        </w:rPr>
        <w:tab/>
      </w:r>
      <w:r>
        <w:rPr>
          <w:rFonts w:ascii="Arial" w:hAnsi="Arial" w:cs="Arial"/>
        </w:rPr>
        <w:tab/>
        <w:t>medium term plan, produced for each school term</w:t>
      </w:r>
    </w:p>
    <w:p w:rsidR="0097529B" w:rsidRDefault="0097529B" w:rsidP="0095014F">
      <w:pPr>
        <w:rPr>
          <w:rFonts w:ascii="Arial" w:hAnsi="Arial" w:cs="Arial"/>
        </w:rPr>
      </w:pPr>
      <w:r>
        <w:rPr>
          <w:rFonts w:ascii="Arial" w:hAnsi="Arial" w:cs="Arial"/>
        </w:rPr>
        <w:t>PMLD</w:t>
      </w:r>
      <w:r>
        <w:rPr>
          <w:rFonts w:ascii="Arial" w:hAnsi="Arial" w:cs="Arial"/>
        </w:rPr>
        <w:tab/>
      </w:r>
      <w:r>
        <w:rPr>
          <w:rFonts w:ascii="Arial" w:hAnsi="Arial" w:cs="Arial"/>
        </w:rPr>
        <w:tab/>
      </w:r>
      <w:r>
        <w:rPr>
          <w:rFonts w:ascii="Arial" w:hAnsi="Arial" w:cs="Arial"/>
        </w:rPr>
        <w:tab/>
        <w:t>profound and multiple learning difficulties</w:t>
      </w:r>
    </w:p>
    <w:p w:rsidR="0095014F" w:rsidRPr="0095014F" w:rsidRDefault="0095014F" w:rsidP="0095014F">
      <w:pPr>
        <w:rPr>
          <w:rFonts w:ascii="Arial" w:hAnsi="Arial" w:cs="Arial"/>
        </w:rPr>
      </w:pPr>
      <w:r w:rsidRPr="0095014F">
        <w:rPr>
          <w:rFonts w:ascii="Arial" w:hAnsi="Arial" w:cs="Arial"/>
        </w:rPr>
        <w:t>Policy</w:t>
      </w:r>
      <w:r w:rsidRPr="0095014F">
        <w:rPr>
          <w:rFonts w:ascii="Arial" w:hAnsi="Arial" w:cs="Arial"/>
        </w:rPr>
        <w:tab/>
      </w:r>
      <w:r w:rsidRPr="0095014F">
        <w:rPr>
          <w:rFonts w:ascii="Arial" w:hAnsi="Arial" w:cs="Arial"/>
        </w:rPr>
        <w:tab/>
      </w:r>
      <w:r w:rsidRPr="0095014F">
        <w:rPr>
          <w:rFonts w:ascii="Arial" w:hAnsi="Arial" w:cs="Arial"/>
        </w:rPr>
        <w:tab/>
      </w:r>
      <w:r w:rsidR="00DE163D">
        <w:rPr>
          <w:rFonts w:ascii="Arial" w:hAnsi="Arial" w:cs="Arial"/>
        </w:rPr>
        <w:t>Curriculum</w:t>
      </w:r>
      <w:r w:rsidRPr="0095014F">
        <w:rPr>
          <w:rFonts w:ascii="Arial" w:hAnsi="Arial" w:cs="Arial"/>
        </w:rPr>
        <w:t xml:space="preserve"> Policy at Ysgol Pen </w:t>
      </w:r>
      <w:proofErr w:type="spellStart"/>
      <w:r w:rsidRPr="0095014F">
        <w:rPr>
          <w:rFonts w:ascii="Arial" w:hAnsi="Arial" w:cs="Arial"/>
        </w:rPr>
        <w:t>Coch</w:t>
      </w:r>
      <w:proofErr w:type="spellEnd"/>
    </w:p>
    <w:p w:rsidR="0095014F" w:rsidRPr="0095014F" w:rsidRDefault="0095014F" w:rsidP="0095014F">
      <w:pPr>
        <w:rPr>
          <w:rFonts w:ascii="Arial" w:hAnsi="Arial" w:cs="Arial"/>
        </w:rPr>
      </w:pPr>
      <w:r w:rsidRPr="0095014F">
        <w:rPr>
          <w:rFonts w:ascii="Arial" w:hAnsi="Arial" w:cs="Arial"/>
        </w:rPr>
        <w:t>Pupil</w:t>
      </w:r>
      <w:r w:rsidR="006E0AC1">
        <w:rPr>
          <w:rFonts w:ascii="Arial" w:hAnsi="Arial" w:cs="Arial"/>
        </w:rPr>
        <w:t>, Pupils</w:t>
      </w:r>
      <w:r w:rsidR="006E0AC1">
        <w:rPr>
          <w:rFonts w:ascii="Arial" w:hAnsi="Arial" w:cs="Arial"/>
        </w:rPr>
        <w:tab/>
      </w:r>
      <w:r w:rsidR="006E0AC1">
        <w:rPr>
          <w:rFonts w:ascii="Arial" w:hAnsi="Arial" w:cs="Arial"/>
        </w:rPr>
        <w:tab/>
        <w:t>a pupil or p</w:t>
      </w:r>
      <w:r w:rsidRPr="0095014F">
        <w:rPr>
          <w:rFonts w:ascii="Arial" w:hAnsi="Arial" w:cs="Arial"/>
        </w:rPr>
        <w:t xml:space="preserve">upils at Ysgol Pen </w:t>
      </w:r>
      <w:proofErr w:type="spellStart"/>
      <w:r w:rsidRPr="0095014F">
        <w:rPr>
          <w:rFonts w:ascii="Arial" w:hAnsi="Arial" w:cs="Arial"/>
        </w:rPr>
        <w:t>Coch</w:t>
      </w:r>
      <w:proofErr w:type="spellEnd"/>
    </w:p>
    <w:p w:rsidR="007D586B" w:rsidRDefault="007D586B" w:rsidP="0095014F">
      <w:pPr>
        <w:rPr>
          <w:rFonts w:ascii="Arial" w:hAnsi="Arial" w:cs="Arial"/>
        </w:rPr>
      </w:pPr>
      <w:proofErr w:type="spellStart"/>
      <w:r>
        <w:rPr>
          <w:rFonts w:ascii="Arial" w:hAnsi="Arial" w:cs="Arial"/>
        </w:rPr>
        <w:t>RfL</w:t>
      </w:r>
      <w:proofErr w:type="spellEnd"/>
      <w:r>
        <w:rPr>
          <w:rFonts w:ascii="Arial" w:hAnsi="Arial" w:cs="Arial"/>
        </w:rPr>
        <w:tab/>
      </w:r>
      <w:r>
        <w:rPr>
          <w:rFonts w:ascii="Arial" w:hAnsi="Arial" w:cs="Arial"/>
        </w:rPr>
        <w:tab/>
      </w:r>
      <w:r>
        <w:rPr>
          <w:rFonts w:ascii="Arial" w:hAnsi="Arial" w:cs="Arial"/>
        </w:rPr>
        <w:tab/>
        <w:t>Routes for Learning</w:t>
      </w:r>
    </w:p>
    <w:p w:rsidR="00C27599" w:rsidRDefault="00C27599" w:rsidP="0095014F">
      <w:pPr>
        <w:rPr>
          <w:rFonts w:ascii="Arial" w:hAnsi="Arial" w:cs="Arial"/>
        </w:rPr>
      </w:pPr>
      <w:r>
        <w:rPr>
          <w:rFonts w:ascii="Arial" w:hAnsi="Arial" w:cs="Arial"/>
        </w:rPr>
        <w:t>RSE</w:t>
      </w:r>
      <w:r>
        <w:rPr>
          <w:rFonts w:ascii="Arial" w:hAnsi="Arial" w:cs="Arial"/>
        </w:rPr>
        <w:tab/>
      </w:r>
      <w:r>
        <w:rPr>
          <w:rFonts w:ascii="Arial" w:hAnsi="Arial" w:cs="Arial"/>
        </w:rPr>
        <w:tab/>
      </w:r>
      <w:r>
        <w:rPr>
          <w:rFonts w:ascii="Arial" w:hAnsi="Arial" w:cs="Arial"/>
        </w:rPr>
        <w:tab/>
        <w:t>Relationship and Sexuality Education subject</w:t>
      </w:r>
    </w:p>
    <w:p w:rsidR="00C27599" w:rsidRDefault="00C27599" w:rsidP="0095014F">
      <w:pPr>
        <w:rPr>
          <w:rFonts w:ascii="Arial" w:hAnsi="Arial" w:cs="Arial"/>
        </w:rPr>
      </w:pPr>
      <w:r>
        <w:rPr>
          <w:rFonts w:ascii="Arial" w:hAnsi="Arial" w:cs="Arial"/>
        </w:rPr>
        <w:t>RVE</w:t>
      </w:r>
      <w:r>
        <w:rPr>
          <w:rFonts w:ascii="Arial" w:hAnsi="Arial" w:cs="Arial"/>
        </w:rPr>
        <w:tab/>
      </w:r>
      <w:r>
        <w:rPr>
          <w:rFonts w:ascii="Arial" w:hAnsi="Arial" w:cs="Arial"/>
        </w:rPr>
        <w:tab/>
      </w:r>
      <w:r>
        <w:rPr>
          <w:rFonts w:ascii="Arial" w:hAnsi="Arial" w:cs="Arial"/>
        </w:rPr>
        <w:tab/>
        <w:t>Religion, Values and Ethics subject</w:t>
      </w:r>
    </w:p>
    <w:p w:rsidR="007D586B" w:rsidRDefault="007D586B" w:rsidP="0095014F">
      <w:pPr>
        <w:rPr>
          <w:rFonts w:ascii="Arial" w:hAnsi="Arial" w:cs="Arial"/>
        </w:rPr>
      </w:pPr>
      <w:r>
        <w:rPr>
          <w:rFonts w:ascii="Arial" w:hAnsi="Arial" w:cs="Arial"/>
        </w:rPr>
        <w:t>SCERTS</w:t>
      </w:r>
      <w:r>
        <w:rPr>
          <w:rFonts w:ascii="Arial" w:hAnsi="Arial" w:cs="Arial"/>
        </w:rPr>
        <w:tab/>
      </w:r>
      <w:r>
        <w:rPr>
          <w:rFonts w:ascii="Arial" w:hAnsi="Arial" w:cs="Arial"/>
        </w:rPr>
        <w:tab/>
      </w:r>
      <w:r w:rsidR="00F95758" w:rsidRPr="00F95758">
        <w:rPr>
          <w:rFonts w:ascii="Arial" w:hAnsi="Arial" w:cs="Arial"/>
        </w:rPr>
        <w:t>Social Communication, Emotional Regulation, and Transactional Support</w:t>
      </w:r>
      <w:r w:rsidR="00F95758">
        <w:rPr>
          <w:rFonts w:ascii="Arial" w:hAnsi="Arial" w:cs="Arial"/>
        </w:rPr>
        <w:t xml:space="preserve"> </w:t>
      </w:r>
      <w:r w:rsidR="003F2CD1">
        <w:rPr>
          <w:rFonts w:ascii="Arial" w:hAnsi="Arial" w:cs="Arial"/>
        </w:rPr>
        <w:tab/>
      </w:r>
      <w:r w:rsidR="003F2CD1">
        <w:rPr>
          <w:rFonts w:ascii="Arial" w:hAnsi="Arial" w:cs="Arial"/>
        </w:rPr>
        <w:tab/>
      </w:r>
      <w:r w:rsidR="003F2CD1">
        <w:rPr>
          <w:rFonts w:ascii="Arial" w:hAnsi="Arial" w:cs="Arial"/>
        </w:rPr>
        <w:tab/>
      </w:r>
      <w:r w:rsidR="003F2CD1">
        <w:rPr>
          <w:rFonts w:ascii="Arial" w:hAnsi="Arial" w:cs="Arial"/>
        </w:rPr>
        <w:tab/>
      </w:r>
      <w:r w:rsidR="00F95758">
        <w:rPr>
          <w:rFonts w:ascii="Arial" w:hAnsi="Arial" w:cs="Arial"/>
        </w:rPr>
        <w:t>assessment tool</w:t>
      </w:r>
    </w:p>
    <w:p w:rsidR="0095014F" w:rsidRPr="0095014F" w:rsidRDefault="0095014F" w:rsidP="0095014F">
      <w:pPr>
        <w:rPr>
          <w:rFonts w:ascii="Arial" w:hAnsi="Arial" w:cs="Arial"/>
        </w:rPr>
      </w:pPr>
      <w:r w:rsidRPr="0095014F">
        <w:rPr>
          <w:rFonts w:ascii="Arial" w:hAnsi="Arial" w:cs="Arial"/>
        </w:rPr>
        <w:t>School</w:t>
      </w:r>
      <w:r w:rsidRPr="0095014F">
        <w:rPr>
          <w:rFonts w:ascii="Arial" w:hAnsi="Arial" w:cs="Arial"/>
        </w:rPr>
        <w:tab/>
      </w:r>
      <w:r w:rsidRPr="0095014F">
        <w:rPr>
          <w:rFonts w:ascii="Arial" w:hAnsi="Arial" w:cs="Arial"/>
        </w:rPr>
        <w:tab/>
        <w:t xml:space="preserve">Ysgol Pen </w:t>
      </w:r>
      <w:proofErr w:type="spellStart"/>
      <w:r w:rsidRPr="0095014F">
        <w:rPr>
          <w:rFonts w:ascii="Arial" w:hAnsi="Arial" w:cs="Arial"/>
        </w:rPr>
        <w:t>Coch</w:t>
      </w:r>
      <w:proofErr w:type="spellEnd"/>
    </w:p>
    <w:p w:rsidR="0095014F" w:rsidRPr="0095014F" w:rsidRDefault="0095014F" w:rsidP="0095014F">
      <w:pPr>
        <w:rPr>
          <w:rFonts w:ascii="Arial" w:hAnsi="Arial" w:cs="Arial"/>
        </w:rPr>
      </w:pPr>
      <w:r w:rsidRPr="0095014F">
        <w:rPr>
          <w:rFonts w:ascii="Arial" w:hAnsi="Arial" w:cs="Arial"/>
        </w:rPr>
        <w:t>SMT</w:t>
      </w:r>
      <w:r w:rsidRPr="0095014F">
        <w:rPr>
          <w:rFonts w:ascii="Arial" w:hAnsi="Arial" w:cs="Arial"/>
        </w:rPr>
        <w:tab/>
      </w:r>
      <w:r w:rsidRPr="0095014F">
        <w:rPr>
          <w:rFonts w:ascii="Arial" w:hAnsi="Arial" w:cs="Arial"/>
        </w:rPr>
        <w:tab/>
      </w:r>
      <w:r w:rsidRPr="0095014F">
        <w:rPr>
          <w:rFonts w:ascii="Arial" w:hAnsi="Arial" w:cs="Arial"/>
        </w:rPr>
        <w:tab/>
        <w:t xml:space="preserve">the senior management team at Ysgol Pen </w:t>
      </w:r>
      <w:proofErr w:type="spellStart"/>
      <w:r w:rsidRPr="0095014F">
        <w:rPr>
          <w:rFonts w:ascii="Arial" w:hAnsi="Arial" w:cs="Arial"/>
        </w:rPr>
        <w:t>Coch</w:t>
      </w:r>
      <w:proofErr w:type="spellEnd"/>
    </w:p>
    <w:p w:rsidR="0095014F" w:rsidRPr="0095014F" w:rsidRDefault="0095014F" w:rsidP="0095014F">
      <w:pPr>
        <w:rPr>
          <w:rFonts w:ascii="Arial" w:hAnsi="Arial" w:cs="Arial"/>
        </w:rPr>
      </w:pPr>
      <w:r w:rsidRPr="0095014F">
        <w:rPr>
          <w:rFonts w:ascii="Arial" w:hAnsi="Arial" w:cs="Arial"/>
        </w:rPr>
        <w:t>Staff</w:t>
      </w:r>
      <w:r w:rsidRPr="0095014F">
        <w:rPr>
          <w:rFonts w:ascii="Arial" w:hAnsi="Arial" w:cs="Arial"/>
        </w:rPr>
        <w:tab/>
      </w:r>
      <w:r w:rsidRPr="0095014F">
        <w:rPr>
          <w:rFonts w:ascii="Arial" w:hAnsi="Arial" w:cs="Arial"/>
        </w:rPr>
        <w:tab/>
      </w:r>
      <w:r w:rsidRPr="0095014F">
        <w:rPr>
          <w:rFonts w:ascii="Arial" w:hAnsi="Arial" w:cs="Arial"/>
        </w:rPr>
        <w:tab/>
        <w:t>a person or people employed to work a</w:t>
      </w:r>
      <w:r w:rsidR="00A36E16">
        <w:rPr>
          <w:rFonts w:ascii="Arial" w:hAnsi="Arial" w:cs="Arial"/>
        </w:rPr>
        <w:t xml:space="preserve">t Ysgol Pen </w:t>
      </w:r>
      <w:proofErr w:type="spellStart"/>
      <w:r w:rsidR="00A36E16">
        <w:rPr>
          <w:rFonts w:ascii="Arial" w:hAnsi="Arial" w:cs="Arial"/>
        </w:rPr>
        <w:t>Coch</w:t>
      </w:r>
      <w:proofErr w:type="spellEnd"/>
      <w:r w:rsidR="00A36E16">
        <w:rPr>
          <w:rFonts w:ascii="Arial" w:hAnsi="Arial" w:cs="Arial"/>
        </w:rPr>
        <w:t xml:space="preserve">, full time or </w:t>
      </w:r>
      <w:r w:rsidRPr="0095014F">
        <w:rPr>
          <w:rFonts w:ascii="Arial" w:hAnsi="Arial" w:cs="Arial"/>
        </w:rPr>
        <w:t xml:space="preserve">part time, </w:t>
      </w:r>
      <w:r w:rsidR="00A36E16">
        <w:rPr>
          <w:rFonts w:ascii="Arial" w:hAnsi="Arial" w:cs="Arial"/>
        </w:rPr>
        <w:tab/>
      </w:r>
      <w:r w:rsidR="00A36E16">
        <w:rPr>
          <w:rFonts w:ascii="Arial" w:hAnsi="Arial" w:cs="Arial"/>
        </w:rPr>
        <w:tab/>
      </w:r>
      <w:r w:rsidR="00A36E16">
        <w:rPr>
          <w:rFonts w:ascii="Arial" w:hAnsi="Arial" w:cs="Arial"/>
        </w:rPr>
        <w:tab/>
      </w:r>
      <w:r w:rsidRPr="0095014F">
        <w:rPr>
          <w:rFonts w:ascii="Arial" w:hAnsi="Arial" w:cs="Arial"/>
        </w:rPr>
        <w:t>temporary or permanent, agency or contract</w:t>
      </w:r>
    </w:p>
    <w:p w:rsidR="0095014F" w:rsidRPr="0095014F" w:rsidRDefault="0095014F" w:rsidP="0095014F">
      <w:pPr>
        <w:rPr>
          <w:rFonts w:ascii="Arial" w:hAnsi="Arial" w:cs="Arial"/>
        </w:rPr>
      </w:pPr>
      <w:r w:rsidRPr="0095014F">
        <w:rPr>
          <w:rFonts w:ascii="Arial" w:hAnsi="Arial" w:cs="Arial"/>
        </w:rPr>
        <w:t>Teacher, Teachers</w:t>
      </w:r>
      <w:r w:rsidRPr="0095014F">
        <w:rPr>
          <w:rFonts w:ascii="Arial" w:hAnsi="Arial" w:cs="Arial"/>
        </w:rPr>
        <w:tab/>
        <w:t xml:space="preserve">a teacher or teachers at Ysgol Pen </w:t>
      </w:r>
      <w:proofErr w:type="spellStart"/>
      <w:r w:rsidRPr="0095014F">
        <w:rPr>
          <w:rFonts w:ascii="Arial" w:hAnsi="Arial" w:cs="Arial"/>
        </w:rPr>
        <w:t>Coch</w:t>
      </w:r>
      <w:proofErr w:type="spellEnd"/>
      <w:r w:rsidR="005B6150">
        <w:rPr>
          <w:rFonts w:ascii="Arial" w:hAnsi="Arial" w:cs="Arial"/>
        </w:rPr>
        <w:t>, discounting the headteacher</w:t>
      </w:r>
    </w:p>
    <w:p w:rsidR="0095014F" w:rsidRDefault="0095014F" w:rsidP="0095014F">
      <w:pPr>
        <w:rPr>
          <w:rFonts w:ascii="Arial" w:hAnsi="Arial" w:cs="Arial"/>
        </w:rPr>
      </w:pPr>
    </w:p>
    <w:p w:rsidR="00673DA2" w:rsidRDefault="00673DA2" w:rsidP="0095014F">
      <w:pPr>
        <w:rPr>
          <w:rFonts w:ascii="Arial" w:hAnsi="Arial" w:cs="Arial"/>
        </w:rPr>
      </w:pPr>
    </w:p>
    <w:p w:rsidR="00673DA2" w:rsidRDefault="00673DA2" w:rsidP="0095014F">
      <w:pPr>
        <w:rPr>
          <w:rFonts w:ascii="Arial" w:hAnsi="Arial" w:cs="Arial"/>
        </w:rPr>
      </w:pPr>
    </w:p>
    <w:p w:rsidR="00673DA2" w:rsidRDefault="00673DA2" w:rsidP="0095014F">
      <w:pPr>
        <w:rPr>
          <w:rFonts w:ascii="Arial" w:hAnsi="Arial" w:cs="Arial"/>
        </w:rPr>
      </w:pPr>
    </w:p>
    <w:p w:rsidR="0095014F" w:rsidRPr="0095014F" w:rsidRDefault="0095014F" w:rsidP="0095014F">
      <w:pPr>
        <w:rPr>
          <w:rFonts w:ascii="Arial" w:hAnsi="Arial" w:cs="Arial"/>
        </w:rPr>
      </w:pPr>
    </w:p>
    <w:p w:rsidR="00673DA2" w:rsidRPr="0095014F" w:rsidRDefault="00673DA2" w:rsidP="0095014F">
      <w:pPr>
        <w:rPr>
          <w:rFonts w:ascii="Arial" w:hAnsi="Arial" w:cs="Arial"/>
        </w:rPr>
      </w:pPr>
    </w:p>
    <w:p w:rsidR="0095014F" w:rsidRPr="0095014F" w:rsidRDefault="0095014F" w:rsidP="0095014F">
      <w:pPr>
        <w:rPr>
          <w:rFonts w:ascii="Arial" w:hAnsi="Arial" w:cs="Arial"/>
          <w:b/>
          <w:color w:val="990033"/>
        </w:rPr>
      </w:pPr>
      <w:r w:rsidRPr="0095014F">
        <w:rPr>
          <w:rFonts w:ascii="Arial" w:hAnsi="Arial" w:cs="Arial"/>
          <w:b/>
          <w:color w:val="990033"/>
        </w:rPr>
        <w:t>1.</w:t>
      </w:r>
      <w:r w:rsidRPr="0095014F">
        <w:rPr>
          <w:rFonts w:ascii="Arial" w:hAnsi="Arial" w:cs="Arial"/>
          <w:b/>
          <w:color w:val="990033"/>
        </w:rPr>
        <w:tab/>
        <w:t>Aims of the Policy</w:t>
      </w:r>
    </w:p>
    <w:p w:rsidR="0095014F" w:rsidRPr="0095014F" w:rsidRDefault="0095014F" w:rsidP="0095014F">
      <w:pPr>
        <w:rPr>
          <w:rFonts w:ascii="Arial" w:hAnsi="Arial" w:cs="Arial"/>
        </w:rPr>
      </w:pPr>
    </w:p>
    <w:p w:rsidR="00DE163D" w:rsidRDefault="00DE163D" w:rsidP="00F95758">
      <w:pPr>
        <w:widowControl w:val="0"/>
        <w:autoSpaceDE w:val="0"/>
        <w:autoSpaceDN w:val="0"/>
        <w:adjustRightInd w:val="0"/>
        <w:rPr>
          <w:rFonts w:ascii="Arial" w:hAnsi="Arial" w:cs="Arial"/>
        </w:rPr>
      </w:pPr>
      <w:r>
        <w:rPr>
          <w:rFonts w:ascii="Arial" w:hAnsi="Arial" w:cs="Arial"/>
        </w:rPr>
        <w:t xml:space="preserve">The School </w:t>
      </w:r>
      <w:r w:rsidRPr="0095014F">
        <w:rPr>
          <w:rFonts w:ascii="Arial" w:hAnsi="Arial" w:cs="Arial"/>
        </w:rPr>
        <w:t xml:space="preserve">caters for pupils from </w:t>
      </w:r>
      <w:r>
        <w:rPr>
          <w:rFonts w:ascii="Arial" w:hAnsi="Arial" w:cs="Arial"/>
        </w:rPr>
        <w:t>2</w:t>
      </w:r>
      <w:r w:rsidRPr="0095014F">
        <w:rPr>
          <w:rFonts w:ascii="Arial" w:hAnsi="Arial" w:cs="Arial"/>
        </w:rPr>
        <w:t>-1</w:t>
      </w:r>
      <w:r>
        <w:rPr>
          <w:rFonts w:ascii="Arial" w:hAnsi="Arial" w:cs="Arial"/>
        </w:rPr>
        <w:t>1</w:t>
      </w:r>
      <w:r w:rsidRPr="0095014F">
        <w:rPr>
          <w:rFonts w:ascii="Arial" w:hAnsi="Arial" w:cs="Arial"/>
        </w:rPr>
        <w:t xml:space="preserve"> years of age with severe, profound</w:t>
      </w:r>
      <w:r w:rsidR="00F95758">
        <w:rPr>
          <w:rFonts w:ascii="Arial" w:hAnsi="Arial" w:cs="Arial"/>
        </w:rPr>
        <w:t xml:space="preserve"> and multiple,</w:t>
      </w:r>
      <w:r w:rsidRPr="0095014F">
        <w:rPr>
          <w:rFonts w:ascii="Arial" w:hAnsi="Arial" w:cs="Arial"/>
        </w:rPr>
        <w:t xml:space="preserve"> and complex learning difficulties</w:t>
      </w:r>
      <w:r w:rsidR="00F95758">
        <w:rPr>
          <w:rFonts w:ascii="Arial" w:hAnsi="Arial" w:cs="Arial"/>
        </w:rPr>
        <w:t xml:space="preserve">.  </w:t>
      </w:r>
      <w:r>
        <w:rPr>
          <w:rFonts w:ascii="Arial" w:hAnsi="Arial" w:cs="Arial"/>
        </w:rPr>
        <w:t xml:space="preserve"> </w:t>
      </w:r>
      <w:r w:rsidR="00F95758">
        <w:rPr>
          <w:rFonts w:ascii="Arial" w:hAnsi="Arial" w:cs="Arial"/>
        </w:rPr>
        <w:t xml:space="preserve">Pupils </w:t>
      </w:r>
      <w:r>
        <w:rPr>
          <w:rFonts w:ascii="Arial" w:hAnsi="Arial" w:cs="Arial"/>
        </w:rPr>
        <w:t xml:space="preserve">may </w:t>
      </w:r>
      <w:r w:rsidR="00F95758">
        <w:rPr>
          <w:rFonts w:ascii="Arial" w:hAnsi="Arial" w:cs="Arial"/>
        </w:rPr>
        <w:t xml:space="preserve">have a range of co-presenting conditions such as but not limited to </w:t>
      </w:r>
      <w:r w:rsidR="009026F8">
        <w:rPr>
          <w:rFonts w:ascii="Arial" w:hAnsi="Arial" w:cs="Arial"/>
        </w:rPr>
        <w:t xml:space="preserve">autism, epilepsy, </w:t>
      </w:r>
      <w:r w:rsidR="00F95758">
        <w:rPr>
          <w:rFonts w:ascii="Arial" w:hAnsi="Arial" w:cs="Arial"/>
        </w:rPr>
        <w:t>genetic conditions</w:t>
      </w:r>
      <w:r w:rsidR="009026F8">
        <w:rPr>
          <w:rFonts w:ascii="Arial" w:hAnsi="Arial" w:cs="Arial"/>
        </w:rPr>
        <w:t xml:space="preserve"> such as Down’s syndrome</w:t>
      </w:r>
      <w:r w:rsidR="00F95758">
        <w:rPr>
          <w:rFonts w:ascii="Arial" w:hAnsi="Arial" w:cs="Arial"/>
        </w:rPr>
        <w:t xml:space="preserve">, </w:t>
      </w:r>
      <w:r w:rsidRPr="0095014F">
        <w:rPr>
          <w:rFonts w:ascii="Arial" w:hAnsi="Arial" w:cs="Arial"/>
        </w:rPr>
        <w:t>hearing impairment, visual impairment</w:t>
      </w:r>
      <w:r w:rsidR="00294C51">
        <w:rPr>
          <w:rFonts w:ascii="Arial" w:hAnsi="Arial" w:cs="Arial"/>
        </w:rPr>
        <w:t>, health concerns</w:t>
      </w:r>
      <w:r w:rsidRPr="0095014F">
        <w:rPr>
          <w:rFonts w:ascii="Arial" w:hAnsi="Arial" w:cs="Arial"/>
        </w:rPr>
        <w:t xml:space="preserve"> and physical disabilities.  The </w:t>
      </w:r>
      <w:r w:rsidR="009026F8">
        <w:rPr>
          <w:rFonts w:ascii="Arial" w:hAnsi="Arial" w:cs="Arial"/>
        </w:rPr>
        <w:t>Policy outlines the S</w:t>
      </w:r>
      <w:r w:rsidR="00F95758">
        <w:rPr>
          <w:rFonts w:ascii="Arial" w:hAnsi="Arial" w:cs="Arial"/>
        </w:rPr>
        <w:t>c</w:t>
      </w:r>
      <w:r w:rsidR="009026F8">
        <w:rPr>
          <w:rFonts w:ascii="Arial" w:hAnsi="Arial" w:cs="Arial"/>
        </w:rPr>
        <w:t>h</w:t>
      </w:r>
      <w:r w:rsidR="00F95758">
        <w:rPr>
          <w:rFonts w:ascii="Arial" w:hAnsi="Arial" w:cs="Arial"/>
        </w:rPr>
        <w:t>ool</w:t>
      </w:r>
      <w:r w:rsidR="009026F8">
        <w:rPr>
          <w:rFonts w:ascii="Arial" w:hAnsi="Arial" w:cs="Arial"/>
        </w:rPr>
        <w:t>’</w:t>
      </w:r>
      <w:r w:rsidR="00F95758">
        <w:rPr>
          <w:rFonts w:ascii="Arial" w:hAnsi="Arial" w:cs="Arial"/>
        </w:rPr>
        <w:t>s approach to the curriculum</w:t>
      </w:r>
      <w:r w:rsidR="00CF03D9">
        <w:rPr>
          <w:rFonts w:ascii="Arial" w:hAnsi="Arial" w:cs="Arial"/>
        </w:rPr>
        <w:t xml:space="preserve"> and assessment</w:t>
      </w:r>
      <w:r w:rsidR="00F95758">
        <w:rPr>
          <w:rFonts w:ascii="Arial" w:hAnsi="Arial" w:cs="Arial"/>
        </w:rPr>
        <w:t xml:space="preserve">, which aspires to </w:t>
      </w:r>
      <w:r w:rsidRPr="0095014F">
        <w:rPr>
          <w:rFonts w:ascii="Arial" w:hAnsi="Arial" w:cs="Arial"/>
        </w:rPr>
        <w:t xml:space="preserve">provide </w:t>
      </w:r>
      <w:r w:rsidR="00294C51">
        <w:rPr>
          <w:rFonts w:ascii="Arial" w:hAnsi="Arial" w:cs="Arial"/>
        </w:rPr>
        <w:t xml:space="preserve">developmentally appropriate </w:t>
      </w:r>
      <w:r w:rsidRPr="0095014F">
        <w:rPr>
          <w:rFonts w:ascii="Arial" w:hAnsi="Arial" w:cs="Arial"/>
        </w:rPr>
        <w:t xml:space="preserve">learning opportunities </w:t>
      </w:r>
      <w:r w:rsidR="009026F8">
        <w:rPr>
          <w:rFonts w:ascii="Arial" w:hAnsi="Arial" w:cs="Arial"/>
        </w:rPr>
        <w:t xml:space="preserve">for all Pupils, </w:t>
      </w:r>
      <w:r w:rsidR="00F95758">
        <w:rPr>
          <w:rFonts w:ascii="Arial" w:hAnsi="Arial" w:cs="Arial"/>
        </w:rPr>
        <w:t>within the</w:t>
      </w:r>
      <w:r w:rsidR="009026F8">
        <w:rPr>
          <w:rFonts w:ascii="Arial" w:hAnsi="Arial" w:cs="Arial"/>
        </w:rPr>
        <w:t xml:space="preserve"> structure of the </w:t>
      </w:r>
      <w:r w:rsidR="00F95758">
        <w:rPr>
          <w:rFonts w:ascii="Arial" w:hAnsi="Arial" w:cs="Arial"/>
        </w:rPr>
        <w:t>Welsh C</w:t>
      </w:r>
      <w:r w:rsidR="009026F8">
        <w:rPr>
          <w:rFonts w:ascii="Arial" w:hAnsi="Arial" w:cs="Arial"/>
        </w:rPr>
        <w:t>urriculum</w:t>
      </w:r>
      <w:r w:rsidR="00294C51">
        <w:rPr>
          <w:rFonts w:ascii="Arial" w:hAnsi="Arial" w:cs="Arial"/>
        </w:rPr>
        <w:t xml:space="preserve">.  The School </w:t>
      </w:r>
      <w:r w:rsidRPr="0095014F">
        <w:rPr>
          <w:rFonts w:ascii="Arial" w:hAnsi="Arial" w:cs="Arial"/>
        </w:rPr>
        <w:t>promote</w:t>
      </w:r>
      <w:r w:rsidR="00294C51">
        <w:rPr>
          <w:rFonts w:ascii="Arial" w:hAnsi="Arial" w:cs="Arial"/>
        </w:rPr>
        <w:t>s</w:t>
      </w:r>
      <w:r w:rsidRPr="0095014F">
        <w:rPr>
          <w:rFonts w:ascii="Arial" w:hAnsi="Arial" w:cs="Arial"/>
        </w:rPr>
        <w:t xml:space="preserve"> a positive, creative learning environment with an emphasis on wellbeing</w:t>
      </w:r>
      <w:r w:rsidR="007D586B">
        <w:rPr>
          <w:rFonts w:ascii="Arial" w:hAnsi="Arial" w:cs="Arial"/>
        </w:rPr>
        <w:t xml:space="preserve"> to give every child, every chance, every day</w:t>
      </w:r>
      <w:r w:rsidRPr="0095014F">
        <w:rPr>
          <w:rFonts w:ascii="Arial" w:hAnsi="Arial" w:cs="Arial"/>
        </w:rPr>
        <w:t xml:space="preserve">. </w:t>
      </w:r>
      <w:r w:rsidR="00F95758">
        <w:rPr>
          <w:rFonts w:ascii="Arial" w:hAnsi="Arial" w:cs="Arial"/>
        </w:rPr>
        <w:t xml:space="preserve"> </w:t>
      </w:r>
      <w:r w:rsidR="007D586B">
        <w:rPr>
          <w:rFonts w:ascii="Arial" w:hAnsi="Arial" w:cs="Arial"/>
        </w:rPr>
        <w:t xml:space="preserve">Staff </w:t>
      </w:r>
      <w:r w:rsidRPr="0095014F">
        <w:rPr>
          <w:rFonts w:ascii="Arial" w:hAnsi="Arial" w:cs="Arial"/>
        </w:rPr>
        <w:t>foster a culture that is reflective, evaluative, collaborative</w:t>
      </w:r>
      <w:r w:rsidR="00F95758">
        <w:rPr>
          <w:rFonts w:ascii="Arial" w:hAnsi="Arial" w:cs="Arial"/>
        </w:rPr>
        <w:t xml:space="preserve"> and outward looking to </w:t>
      </w:r>
      <w:proofErr w:type="spellStart"/>
      <w:r w:rsidR="00F95758">
        <w:rPr>
          <w:rFonts w:ascii="Arial" w:hAnsi="Arial" w:cs="Arial"/>
        </w:rPr>
        <w:t>generatre</w:t>
      </w:r>
      <w:proofErr w:type="spellEnd"/>
      <w:r w:rsidR="00F95758">
        <w:rPr>
          <w:rFonts w:ascii="Arial" w:hAnsi="Arial" w:cs="Arial"/>
        </w:rPr>
        <w:t xml:space="preserve"> a curriculum that is rich in relevant experiences for the Pupils.</w:t>
      </w:r>
      <w:r w:rsidR="00CF03D9">
        <w:rPr>
          <w:rFonts w:ascii="Arial" w:hAnsi="Arial" w:cs="Arial"/>
        </w:rPr>
        <w:t xml:space="preserve">  All aspects of School life and work, including the application of this Policy are guided by five values: compassion, kindness, respect, teamwork and trust.</w:t>
      </w:r>
    </w:p>
    <w:p w:rsidR="00C22636" w:rsidRDefault="00C22636" w:rsidP="0095014F">
      <w:pPr>
        <w:rPr>
          <w:rFonts w:ascii="Arial" w:hAnsi="Arial" w:cs="Arial"/>
        </w:rPr>
      </w:pPr>
    </w:p>
    <w:p w:rsidR="00C22636" w:rsidRPr="00C22636" w:rsidRDefault="00C22636" w:rsidP="0095014F">
      <w:pPr>
        <w:rPr>
          <w:rFonts w:ascii="Arial" w:hAnsi="Arial" w:cs="Arial"/>
          <w:b/>
          <w:color w:val="990033"/>
        </w:rPr>
      </w:pPr>
      <w:r w:rsidRPr="00C22636">
        <w:rPr>
          <w:rFonts w:ascii="Arial" w:hAnsi="Arial" w:cs="Arial"/>
          <w:b/>
          <w:color w:val="990033"/>
        </w:rPr>
        <w:lastRenderedPageBreak/>
        <w:t>2.</w:t>
      </w:r>
      <w:r w:rsidRPr="00C22636">
        <w:rPr>
          <w:rFonts w:ascii="Arial" w:hAnsi="Arial" w:cs="Arial"/>
          <w:b/>
          <w:color w:val="990033"/>
        </w:rPr>
        <w:tab/>
        <w:t>Entitlement</w:t>
      </w:r>
    </w:p>
    <w:p w:rsidR="00C22636" w:rsidRDefault="00C22636" w:rsidP="0095014F">
      <w:pPr>
        <w:rPr>
          <w:rFonts w:ascii="Arial" w:hAnsi="Arial" w:cs="Arial"/>
        </w:rPr>
      </w:pPr>
    </w:p>
    <w:p w:rsidR="00673DA2" w:rsidRPr="00673DA2" w:rsidRDefault="00673DA2" w:rsidP="00673DA2">
      <w:pPr>
        <w:rPr>
          <w:rFonts w:ascii="Arial" w:hAnsi="Arial" w:cs="Arial"/>
        </w:rPr>
      </w:pPr>
      <w:r w:rsidRPr="00673DA2">
        <w:rPr>
          <w:rFonts w:ascii="Arial" w:hAnsi="Arial" w:cs="Arial"/>
        </w:rPr>
        <w:t>The School is committed to embedding the principles and values of the United Nation</w:t>
      </w:r>
      <w:r w:rsidR="006E0AC1">
        <w:rPr>
          <w:rFonts w:ascii="Arial" w:hAnsi="Arial" w:cs="Arial"/>
        </w:rPr>
        <w:t>s</w:t>
      </w:r>
      <w:r w:rsidRPr="00673DA2">
        <w:rPr>
          <w:rFonts w:ascii="Arial" w:hAnsi="Arial" w:cs="Arial"/>
        </w:rPr>
        <w:t xml:space="preserve"> Convention for the Rights of the Child into its culture and practices.  This Policy enables Pupils to enjoy their rights during their time in School, especially with regard to the following articles of the convention.</w:t>
      </w:r>
    </w:p>
    <w:p w:rsidR="00673DA2" w:rsidRPr="00673DA2" w:rsidRDefault="00673DA2" w:rsidP="00673DA2">
      <w:pPr>
        <w:rPr>
          <w:rFonts w:ascii="Arial" w:hAnsi="Arial" w:cs="Arial"/>
        </w:rPr>
      </w:pPr>
    </w:p>
    <w:p w:rsidR="00673DA2" w:rsidRPr="00673DA2" w:rsidRDefault="00673DA2" w:rsidP="00673DA2">
      <w:pPr>
        <w:pStyle w:val="ListParagraph"/>
        <w:numPr>
          <w:ilvl w:val="0"/>
          <w:numId w:val="26"/>
        </w:numPr>
        <w:rPr>
          <w:rFonts w:ascii="Arial" w:hAnsi="Arial" w:cs="Arial"/>
        </w:rPr>
      </w:pPr>
      <w:r w:rsidRPr="00673DA2">
        <w:rPr>
          <w:rFonts w:ascii="Arial" w:hAnsi="Arial" w:cs="Arial"/>
        </w:rPr>
        <w:t>Article 1 – Every child under the age of 18 has all the rights in the Convention.</w:t>
      </w:r>
    </w:p>
    <w:p w:rsidR="00673DA2" w:rsidRPr="00673DA2" w:rsidRDefault="00673DA2" w:rsidP="00673DA2">
      <w:pPr>
        <w:pStyle w:val="ListParagraph"/>
        <w:numPr>
          <w:ilvl w:val="0"/>
          <w:numId w:val="26"/>
        </w:numPr>
        <w:rPr>
          <w:rFonts w:ascii="Arial" w:hAnsi="Arial" w:cs="Arial"/>
        </w:rPr>
      </w:pPr>
      <w:r w:rsidRPr="00673DA2">
        <w:rPr>
          <w:rFonts w:ascii="Arial" w:hAnsi="Arial" w:cs="Arial"/>
        </w:rPr>
        <w:t>Article 28 – Every child has the right to an education.</w:t>
      </w:r>
    </w:p>
    <w:p w:rsidR="00673DA2" w:rsidRPr="00673DA2" w:rsidRDefault="00673DA2" w:rsidP="00673DA2">
      <w:pPr>
        <w:pStyle w:val="ListParagraph"/>
        <w:numPr>
          <w:ilvl w:val="0"/>
          <w:numId w:val="26"/>
        </w:numPr>
        <w:rPr>
          <w:rFonts w:ascii="Arial" w:hAnsi="Arial" w:cs="Arial"/>
        </w:rPr>
      </w:pPr>
      <w:r w:rsidRPr="00673DA2">
        <w:rPr>
          <w:rFonts w:ascii="Arial" w:hAnsi="Arial" w:cs="Arial"/>
        </w:rPr>
        <w:t xml:space="preserve">Article 29 – Education must develop every child’s personality, talents and abilities to the full. </w:t>
      </w:r>
    </w:p>
    <w:p w:rsidR="00673DA2" w:rsidRPr="00673DA2" w:rsidRDefault="00673DA2" w:rsidP="00673DA2">
      <w:pPr>
        <w:pStyle w:val="ListParagraph"/>
        <w:numPr>
          <w:ilvl w:val="0"/>
          <w:numId w:val="26"/>
        </w:numPr>
        <w:rPr>
          <w:rFonts w:ascii="Arial" w:hAnsi="Arial" w:cs="Arial"/>
        </w:rPr>
      </w:pPr>
      <w:r w:rsidRPr="00673DA2">
        <w:rPr>
          <w:rFonts w:ascii="Arial" w:hAnsi="Arial" w:cs="Arial"/>
        </w:rPr>
        <w:t>Article 42 – Every child has the right to know their rights.</w:t>
      </w:r>
    </w:p>
    <w:p w:rsidR="00673DA2" w:rsidRPr="00673DA2" w:rsidRDefault="00673DA2" w:rsidP="0095014F">
      <w:pPr>
        <w:rPr>
          <w:rFonts w:ascii="Arial" w:hAnsi="Arial" w:cs="Arial"/>
        </w:rPr>
      </w:pPr>
    </w:p>
    <w:p w:rsidR="00673DA2" w:rsidRDefault="00673DA2" w:rsidP="00673DA2">
      <w:pPr>
        <w:rPr>
          <w:rFonts w:ascii="Arial" w:hAnsi="Arial" w:cs="Arial"/>
          <w:bCs/>
        </w:rPr>
      </w:pPr>
      <w:r>
        <w:rPr>
          <w:rFonts w:ascii="Arial" w:hAnsi="Arial" w:cs="Arial"/>
          <w:bCs/>
        </w:rPr>
        <w:t>Every Pupil in the School is entitled to receive a broad and balanced education that covers all asp</w:t>
      </w:r>
      <w:r w:rsidR="00AB4226">
        <w:rPr>
          <w:rFonts w:ascii="Arial" w:hAnsi="Arial" w:cs="Arial"/>
          <w:bCs/>
        </w:rPr>
        <w:t>ects of the Curriculum</w:t>
      </w:r>
      <w:r>
        <w:rPr>
          <w:rFonts w:ascii="Arial" w:hAnsi="Arial" w:cs="Arial"/>
          <w:bCs/>
        </w:rPr>
        <w:t>.</w:t>
      </w:r>
    </w:p>
    <w:p w:rsidR="00673DA2" w:rsidRDefault="00673DA2" w:rsidP="00673DA2">
      <w:pPr>
        <w:rPr>
          <w:rFonts w:ascii="Arial" w:hAnsi="Arial" w:cs="Arial"/>
          <w:bCs/>
        </w:rPr>
      </w:pPr>
    </w:p>
    <w:p w:rsidR="00673DA2" w:rsidRDefault="00673DA2" w:rsidP="00673DA2">
      <w:pPr>
        <w:rPr>
          <w:rFonts w:ascii="Arial" w:hAnsi="Arial" w:cs="Arial"/>
          <w:bCs/>
        </w:rPr>
      </w:pPr>
      <w:r>
        <w:rPr>
          <w:rFonts w:ascii="Arial" w:hAnsi="Arial" w:cs="Arial"/>
          <w:bCs/>
        </w:rPr>
        <w:t>Every Pupil is entitled to be offered learning experiences and opportunities that have been planned to meet their individual needs in a motivating and purposeful manner.</w:t>
      </w:r>
    </w:p>
    <w:p w:rsidR="00C22636" w:rsidRPr="00673DA2" w:rsidRDefault="00C22636" w:rsidP="0095014F">
      <w:pPr>
        <w:rPr>
          <w:rFonts w:ascii="Arial" w:hAnsi="Arial" w:cs="Arial"/>
        </w:rPr>
      </w:pPr>
    </w:p>
    <w:p w:rsidR="00C22636" w:rsidRPr="00673DA2" w:rsidRDefault="00C22636" w:rsidP="0095014F">
      <w:pPr>
        <w:rPr>
          <w:rFonts w:ascii="Arial" w:hAnsi="Arial" w:cs="Arial"/>
        </w:rPr>
      </w:pPr>
    </w:p>
    <w:p w:rsidR="00D75A55" w:rsidRPr="009026F8" w:rsidRDefault="00C22636" w:rsidP="00D75A55">
      <w:pPr>
        <w:rPr>
          <w:rFonts w:ascii="Arial" w:hAnsi="Arial" w:cs="Arial"/>
          <w:b/>
          <w:color w:val="990033"/>
        </w:rPr>
      </w:pPr>
      <w:r>
        <w:rPr>
          <w:rFonts w:ascii="Arial" w:hAnsi="Arial" w:cs="Arial"/>
          <w:b/>
          <w:color w:val="990033"/>
        </w:rPr>
        <w:t>3</w:t>
      </w:r>
      <w:r w:rsidR="00A82B1B">
        <w:rPr>
          <w:rFonts w:ascii="Arial" w:hAnsi="Arial" w:cs="Arial"/>
          <w:b/>
          <w:color w:val="990033"/>
        </w:rPr>
        <w:t>.</w:t>
      </w:r>
      <w:r w:rsidR="00A82B1B">
        <w:rPr>
          <w:rFonts w:ascii="Arial" w:hAnsi="Arial" w:cs="Arial"/>
          <w:b/>
          <w:color w:val="990033"/>
        </w:rPr>
        <w:tab/>
      </w:r>
      <w:r w:rsidR="00D75A55" w:rsidRPr="009026F8">
        <w:rPr>
          <w:rFonts w:ascii="Arial" w:hAnsi="Arial" w:cs="Arial"/>
          <w:b/>
          <w:color w:val="990033"/>
        </w:rPr>
        <w:t>Curriculum</w:t>
      </w:r>
      <w:r w:rsidR="00BF3012">
        <w:rPr>
          <w:rFonts w:ascii="Arial" w:hAnsi="Arial" w:cs="Arial"/>
          <w:b/>
          <w:color w:val="990033"/>
        </w:rPr>
        <w:t xml:space="preserve"> Content, Planning and Documentation</w:t>
      </w:r>
    </w:p>
    <w:p w:rsidR="00D75A55" w:rsidRDefault="00D75A55" w:rsidP="00D75A55">
      <w:pPr>
        <w:rPr>
          <w:rFonts w:ascii="Arial" w:hAnsi="Arial" w:cs="Arial"/>
        </w:rPr>
      </w:pPr>
    </w:p>
    <w:p w:rsidR="00C93730" w:rsidRPr="00C93730" w:rsidRDefault="00C22636" w:rsidP="00D75A55">
      <w:pPr>
        <w:rPr>
          <w:rFonts w:ascii="Arial" w:hAnsi="Arial" w:cs="Arial"/>
          <w:color w:val="990033"/>
        </w:rPr>
      </w:pPr>
      <w:proofErr w:type="gramStart"/>
      <w:r>
        <w:rPr>
          <w:rFonts w:ascii="Arial" w:hAnsi="Arial" w:cs="Arial"/>
          <w:color w:val="990033"/>
        </w:rPr>
        <w:t>3</w:t>
      </w:r>
      <w:r w:rsidR="00C93730" w:rsidRPr="00C93730">
        <w:rPr>
          <w:rFonts w:ascii="Arial" w:hAnsi="Arial" w:cs="Arial"/>
          <w:color w:val="990033"/>
        </w:rPr>
        <w:t>.1  The</w:t>
      </w:r>
      <w:proofErr w:type="gramEnd"/>
      <w:r w:rsidR="00C93730" w:rsidRPr="00C93730">
        <w:rPr>
          <w:rFonts w:ascii="Arial" w:hAnsi="Arial" w:cs="Arial"/>
          <w:color w:val="990033"/>
        </w:rPr>
        <w:t xml:space="preserve"> </w:t>
      </w:r>
      <w:r w:rsidR="00DE16CD">
        <w:rPr>
          <w:rFonts w:ascii="Arial" w:hAnsi="Arial" w:cs="Arial"/>
          <w:color w:val="990033"/>
        </w:rPr>
        <w:t>Curr</w:t>
      </w:r>
      <w:r w:rsidR="00477D75">
        <w:rPr>
          <w:rFonts w:ascii="Arial" w:hAnsi="Arial" w:cs="Arial"/>
          <w:color w:val="990033"/>
        </w:rPr>
        <w:t xml:space="preserve">iculum for </w:t>
      </w:r>
      <w:r w:rsidR="00C93730" w:rsidRPr="00C93730">
        <w:rPr>
          <w:rFonts w:ascii="Arial" w:hAnsi="Arial" w:cs="Arial"/>
          <w:color w:val="990033"/>
        </w:rPr>
        <w:t>W</w:t>
      </w:r>
      <w:r w:rsidR="00477D75">
        <w:rPr>
          <w:rFonts w:ascii="Arial" w:hAnsi="Arial" w:cs="Arial"/>
          <w:color w:val="990033"/>
        </w:rPr>
        <w:t>ales</w:t>
      </w:r>
    </w:p>
    <w:p w:rsidR="00C93730" w:rsidRDefault="00C93730" w:rsidP="00D75A55">
      <w:pPr>
        <w:rPr>
          <w:rFonts w:ascii="Arial" w:hAnsi="Arial" w:cs="Arial"/>
        </w:rPr>
      </w:pPr>
    </w:p>
    <w:p w:rsidR="00D046A4" w:rsidRDefault="00D75A55" w:rsidP="00D75A55">
      <w:pPr>
        <w:rPr>
          <w:rFonts w:ascii="Arial" w:hAnsi="Arial" w:cs="Arial"/>
        </w:rPr>
      </w:pPr>
      <w:r>
        <w:rPr>
          <w:rFonts w:ascii="Arial" w:hAnsi="Arial" w:cs="Arial"/>
        </w:rPr>
        <w:t xml:space="preserve">The School </w:t>
      </w:r>
      <w:r w:rsidR="00D046A4">
        <w:rPr>
          <w:rFonts w:ascii="Arial" w:hAnsi="Arial" w:cs="Arial"/>
        </w:rPr>
        <w:t>follows the Curriculum</w:t>
      </w:r>
      <w:r w:rsidR="00477D75">
        <w:rPr>
          <w:rFonts w:ascii="Arial" w:hAnsi="Arial" w:cs="Arial"/>
        </w:rPr>
        <w:t xml:space="preserve"> for Wales</w:t>
      </w:r>
      <w:r w:rsidR="00D046A4">
        <w:rPr>
          <w:rFonts w:ascii="Arial" w:hAnsi="Arial" w:cs="Arial"/>
        </w:rPr>
        <w:t>, which sets out Four Purposes as the overarching goal of compulsory st</w:t>
      </w:r>
      <w:r w:rsidR="00C27599">
        <w:rPr>
          <w:rFonts w:ascii="Arial" w:hAnsi="Arial" w:cs="Arial"/>
        </w:rPr>
        <w:t>ate sector education in Wales</w:t>
      </w:r>
      <w:r w:rsidR="008121CE">
        <w:rPr>
          <w:rFonts w:ascii="Arial" w:hAnsi="Arial" w:cs="Arial"/>
        </w:rPr>
        <w:t xml:space="preserve">, which is </w:t>
      </w:r>
      <w:r w:rsidR="00C27599">
        <w:rPr>
          <w:rFonts w:ascii="Arial" w:hAnsi="Arial" w:cs="Arial"/>
        </w:rPr>
        <w:t>to support pupils to become:</w:t>
      </w:r>
    </w:p>
    <w:p w:rsidR="00C27599" w:rsidRPr="00C27599" w:rsidRDefault="00C27599" w:rsidP="00C27599">
      <w:pPr>
        <w:pStyle w:val="ListParagraph"/>
        <w:numPr>
          <w:ilvl w:val="0"/>
          <w:numId w:val="10"/>
        </w:numPr>
        <w:rPr>
          <w:rFonts w:ascii="Arial" w:hAnsi="Arial" w:cs="Arial"/>
        </w:rPr>
      </w:pPr>
      <w:r w:rsidRPr="00C27599">
        <w:rPr>
          <w:rFonts w:ascii="Arial" w:hAnsi="Arial" w:cs="Arial"/>
        </w:rPr>
        <w:t>ambitious, capable learners who are ready to learn throughout their lives.</w:t>
      </w:r>
    </w:p>
    <w:p w:rsidR="00C27599" w:rsidRPr="00C27599" w:rsidRDefault="00C27599" w:rsidP="00C27599">
      <w:pPr>
        <w:pStyle w:val="ListParagraph"/>
        <w:numPr>
          <w:ilvl w:val="0"/>
          <w:numId w:val="10"/>
        </w:numPr>
        <w:rPr>
          <w:rFonts w:ascii="Arial" w:hAnsi="Arial" w:cs="Arial"/>
        </w:rPr>
      </w:pPr>
      <w:r w:rsidRPr="00C27599">
        <w:rPr>
          <w:rFonts w:ascii="Arial" w:hAnsi="Arial" w:cs="Arial"/>
        </w:rPr>
        <w:t>enterprising, creative contributors who are ready to play a full part in life and work.</w:t>
      </w:r>
    </w:p>
    <w:p w:rsidR="00C27599" w:rsidRPr="00C27599" w:rsidRDefault="00C27599" w:rsidP="00C27599">
      <w:pPr>
        <w:pStyle w:val="ListParagraph"/>
        <w:numPr>
          <w:ilvl w:val="0"/>
          <w:numId w:val="10"/>
        </w:numPr>
        <w:rPr>
          <w:rFonts w:ascii="Arial" w:hAnsi="Arial" w:cs="Arial"/>
        </w:rPr>
      </w:pPr>
      <w:r w:rsidRPr="00C27599">
        <w:rPr>
          <w:rFonts w:ascii="Arial" w:hAnsi="Arial" w:cs="Arial"/>
        </w:rPr>
        <w:t>ethical, informed citizens who are ready to be citizens of Wales and the world.</w:t>
      </w:r>
    </w:p>
    <w:p w:rsidR="00C27599" w:rsidRPr="00C27599" w:rsidRDefault="00C27599" w:rsidP="00C27599">
      <w:pPr>
        <w:pStyle w:val="ListParagraph"/>
        <w:numPr>
          <w:ilvl w:val="0"/>
          <w:numId w:val="10"/>
        </w:numPr>
        <w:rPr>
          <w:rFonts w:ascii="Arial" w:hAnsi="Arial" w:cs="Arial"/>
        </w:rPr>
      </w:pPr>
      <w:r w:rsidRPr="00C27599">
        <w:rPr>
          <w:rFonts w:ascii="Arial" w:hAnsi="Arial" w:cs="Arial"/>
        </w:rPr>
        <w:t>healthy, confident individuals who are ready to lead fulfilling lives as valued members of society.</w:t>
      </w:r>
    </w:p>
    <w:p w:rsidR="00D046A4" w:rsidRDefault="00D046A4" w:rsidP="00D75A55">
      <w:pPr>
        <w:rPr>
          <w:rFonts w:ascii="Arial" w:hAnsi="Arial" w:cs="Arial"/>
        </w:rPr>
      </w:pPr>
    </w:p>
    <w:p w:rsidR="00D046A4" w:rsidRDefault="00D046A4" w:rsidP="00D75A55">
      <w:pPr>
        <w:rPr>
          <w:rFonts w:ascii="Arial" w:hAnsi="Arial" w:cs="Arial"/>
        </w:rPr>
      </w:pPr>
      <w:r>
        <w:rPr>
          <w:rFonts w:ascii="Arial" w:hAnsi="Arial" w:cs="Arial"/>
        </w:rPr>
        <w:t xml:space="preserve">The Four Purposes are to be secured by delivering learning across </w:t>
      </w:r>
      <w:r w:rsidR="00D75A55">
        <w:rPr>
          <w:rFonts w:ascii="Arial" w:hAnsi="Arial" w:cs="Arial"/>
        </w:rPr>
        <w:t>six A</w:t>
      </w:r>
      <w:r>
        <w:rPr>
          <w:rFonts w:ascii="Arial" w:hAnsi="Arial" w:cs="Arial"/>
        </w:rPr>
        <w:t xml:space="preserve">reas </w:t>
      </w:r>
      <w:r w:rsidR="00D75A55">
        <w:rPr>
          <w:rFonts w:ascii="Arial" w:hAnsi="Arial" w:cs="Arial"/>
        </w:rPr>
        <w:t>o</w:t>
      </w:r>
      <w:r>
        <w:rPr>
          <w:rFonts w:ascii="Arial" w:hAnsi="Arial" w:cs="Arial"/>
        </w:rPr>
        <w:t xml:space="preserve">f </w:t>
      </w:r>
      <w:r w:rsidR="00D75A55">
        <w:rPr>
          <w:rFonts w:ascii="Arial" w:hAnsi="Arial" w:cs="Arial"/>
        </w:rPr>
        <w:t>L</w:t>
      </w:r>
      <w:r>
        <w:rPr>
          <w:rFonts w:ascii="Arial" w:hAnsi="Arial" w:cs="Arial"/>
        </w:rPr>
        <w:t xml:space="preserve">earning and </w:t>
      </w:r>
      <w:r w:rsidR="00D75A55">
        <w:rPr>
          <w:rFonts w:ascii="Arial" w:hAnsi="Arial" w:cs="Arial"/>
        </w:rPr>
        <w:t>E</w:t>
      </w:r>
      <w:r>
        <w:rPr>
          <w:rFonts w:ascii="Arial" w:hAnsi="Arial" w:cs="Arial"/>
        </w:rPr>
        <w:t>xperience:</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Expressive Arts</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Health and Wellbeing</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Humanities</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Languages, Literacy and Communication</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Mathematics and Numeracy</w:t>
      </w:r>
    </w:p>
    <w:p w:rsidR="00D046A4" w:rsidRPr="00C27599" w:rsidRDefault="00D046A4" w:rsidP="00C27599">
      <w:pPr>
        <w:pStyle w:val="ListParagraph"/>
        <w:numPr>
          <w:ilvl w:val="0"/>
          <w:numId w:val="11"/>
        </w:numPr>
        <w:rPr>
          <w:rFonts w:ascii="Arial" w:hAnsi="Arial" w:cs="Arial"/>
        </w:rPr>
      </w:pPr>
      <w:r w:rsidRPr="00C27599">
        <w:rPr>
          <w:rFonts w:ascii="Arial" w:hAnsi="Arial" w:cs="Arial"/>
        </w:rPr>
        <w:t>Science and Technology</w:t>
      </w:r>
    </w:p>
    <w:p w:rsidR="00D046A4" w:rsidRDefault="00D046A4" w:rsidP="00D75A55">
      <w:pPr>
        <w:rPr>
          <w:rFonts w:ascii="Arial" w:hAnsi="Arial" w:cs="Arial"/>
        </w:rPr>
      </w:pPr>
    </w:p>
    <w:p w:rsidR="00D046A4" w:rsidRDefault="00D046A4" w:rsidP="00D75A55">
      <w:pPr>
        <w:rPr>
          <w:rFonts w:ascii="Arial" w:hAnsi="Arial" w:cs="Arial"/>
        </w:rPr>
      </w:pPr>
      <w:r>
        <w:rPr>
          <w:rFonts w:ascii="Arial" w:hAnsi="Arial" w:cs="Arial"/>
        </w:rPr>
        <w:t>Each Area of Learning and Experience is sub divided into What Matters Statements, which set out the key concepts in each area.</w:t>
      </w:r>
      <w:r w:rsidR="00C27599">
        <w:rPr>
          <w:rFonts w:ascii="Arial" w:hAnsi="Arial" w:cs="Arial"/>
        </w:rPr>
        <w:t xml:space="preserve">  Progression in skills and dispositions within each </w:t>
      </w:r>
      <w:proofErr w:type="spellStart"/>
      <w:r w:rsidR="00C27599">
        <w:rPr>
          <w:rFonts w:ascii="Arial" w:hAnsi="Arial" w:cs="Arial"/>
        </w:rPr>
        <w:t>Each</w:t>
      </w:r>
      <w:proofErr w:type="spellEnd"/>
      <w:r w:rsidR="00C27599">
        <w:rPr>
          <w:rFonts w:ascii="Arial" w:hAnsi="Arial" w:cs="Arial"/>
        </w:rPr>
        <w:t xml:space="preserve"> What Matters Statement is set out across five Progression Steps which equate to what may be expected of a typically developing and achieving 3-16 year old.</w:t>
      </w:r>
    </w:p>
    <w:p w:rsidR="00687CF6" w:rsidRDefault="00687CF6" w:rsidP="00D75A55">
      <w:pPr>
        <w:rPr>
          <w:rFonts w:ascii="Arial" w:hAnsi="Arial" w:cs="Arial"/>
        </w:rPr>
      </w:pPr>
    </w:p>
    <w:p w:rsidR="00477D75" w:rsidRDefault="00C22636" w:rsidP="00D75A55">
      <w:pPr>
        <w:rPr>
          <w:rFonts w:ascii="Arial" w:hAnsi="Arial" w:cs="Arial"/>
          <w:color w:val="990033"/>
        </w:rPr>
      </w:pPr>
      <w:proofErr w:type="gramStart"/>
      <w:r>
        <w:rPr>
          <w:rFonts w:ascii="Arial" w:hAnsi="Arial" w:cs="Arial"/>
          <w:color w:val="990033"/>
        </w:rPr>
        <w:t>3</w:t>
      </w:r>
      <w:r w:rsidR="00477D75" w:rsidRPr="00477D75">
        <w:rPr>
          <w:rFonts w:ascii="Arial" w:hAnsi="Arial" w:cs="Arial"/>
          <w:color w:val="990033"/>
        </w:rPr>
        <w:t xml:space="preserve">.2  </w:t>
      </w:r>
      <w:r w:rsidR="00DE16CD">
        <w:rPr>
          <w:rFonts w:ascii="Arial" w:hAnsi="Arial" w:cs="Arial"/>
          <w:color w:val="990033"/>
        </w:rPr>
        <w:t>Adapting</w:t>
      </w:r>
      <w:proofErr w:type="gramEnd"/>
      <w:r w:rsidR="00DE16CD">
        <w:rPr>
          <w:rFonts w:ascii="Arial" w:hAnsi="Arial" w:cs="Arial"/>
          <w:color w:val="990033"/>
        </w:rPr>
        <w:t xml:space="preserve"> t</w:t>
      </w:r>
      <w:r w:rsidR="00477D75" w:rsidRPr="00477D75">
        <w:rPr>
          <w:rFonts w:ascii="Arial" w:hAnsi="Arial" w:cs="Arial"/>
          <w:color w:val="990033"/>
        </w:rPr>
        <w:t>he Curriculum</w:t>
      </w:r>
    </w:p>
    <w:p w:rsidR="00DE16CD" w:rsidRDefault="00DE16CD" w:rsidP="00D75A55">
      <w:pPr>
        <w:rPr>
          <w:rFonts w:ascii="Arial" w:hAnsi="Arial" w:cs="Arial"/>
        </w:rPr>
      </w:pPr>
    </w:p>
    <w:p w:rsidR="00DE16CD" w:rsidRDefault="00477D75" w:rsidP="00DE16CD">
      <w:pPr>
        <w:rPr>
          <w:rFonts w:ascii="Arial" w:hAnsi="Arial" w:cs="Arial"/>
        </w:rPr>
      </w:pPr>
      <w:r>
        <w:rPr>
          <w:rFonts w:ascii="Arial" w:hAnsi="Arial" w:cs="Arial"/>
        </w:rPr>
        <w:t>The aims, principles and language of the Curriculum for Wales are very supportive of what we do in the School.  However it is recognised that most of our Pupils are at early developmental levels worki</w:t>
      </w:r>
      <w:r w:rsidR="00DE16CD">
        <w:rPr>
          <w:rFonts w:ascii="Arial" w:hAnsi="Arial" w:cs="Arial"/>
        </w:rPr>
        <w:t xml:space="preserve">ng towards Progression Step 1.  Teachers will still use the structure of the Curriculum for </w:t>
      </w:r>
      <w:r w:rsidR="00DE16CD">
        <w:rPr>
          <w:rFonts w:ascii="Arial" w:hAnsi="Arial" w:cs="Arial"/>
        </w:rPr>
        <w:lastRenderedPageBreak/>
        <w:t xml:space="preserve">Wales to </w:t>
      </w:r>
      <w:r w:rsidR="009A7F79">
        <w:rPr>
          <w:rFonts w:ascii="Arial" w:hAnsi="Arial" w:cs="Arial"/>
        </w:rPr>
        <w:t xml:space="preserve">inform </w:t>
      </w:r>
      <w:r w:rsidR="00DE16CD">
        <w:rPr>
          <w:rFonts w:ascii="Arial" w:hAnsi="Arial" w:cs="Arial"/>
        </w:rPr>
        <w:t>plan</w:t>
      </w:r>
      <w:r w:rsidR="009A7F79">
        <w:rPr>
          <w:rFonts w:ascii="Arial" w:hAnsi="Arial" w:cs="Arial"/>
        </w:rPr>
        <w:t>ning and ensure a broad and balanced curriculum for their classes</w:t>
      </w:r>
      <w:r w:rsidR="00DE16CD">
        <w:rPr>
          <w:rFonts w:ascii="Arial" w:hAnsi="Arial" w:cs="Arial"/>
        </w:rPr>
        <w:t>, but it is impe</w:t>
      </w:r>
      <w:r w:rsidR="009A7F79">
        <w:rPr>
          <w:rFonts w:ascii="Arial" w:hAnsi="Arial" w:cs="Arial"/>
        </w:rPr>
        <w:t>rative that lesson content and pedagogy</w:t>
      </w:r>
      <w:r w:rsidR="00DE16CD">
        <w:rPr>
          <w:rFonts w:ascii="Arial" w:hAnsi="Arial" w:cs="Arial"/>
        </w:rPr>
        <w:t xml:space="preserve"> are both relevant to </w:t>
      </w:r>
      <w:r w:rsidR="009A7F79">
        <w:rPr>
          <w:rFonts w:ascii="Arial" w:hAnsi="Arial" w:cs="Arial"/>
        </w:rPr>
        <w:t xml:space="preserve">their </w:t>
      </w:r>
      <w:r w:rsidR="00DE16CD">
        <w:rPr>
          <w:rFonts w:ascii="Arial" w:hAnsi="Arial" w:cs="Arial"/>
        </w:rPr>
        <w:t>Pupils.</w:t>
      </w:r>
    </w:p>
    <w:p w:rsidR="00DE16CD" w:rsidRDefault="00DE16CD" w:rsidP="00D75A55">
      <w:pPr>
        <w:rPr>
          <w:rFonts w:ascii="Arial" w:hAnsi="Arial" w:cs="Arial"/>
        </w:rPr>
      </w:pPr>
    </w:p>
    <w:p w:rsidR="00DE16CD" w:rsidRDefault="00DE16CD" w:rsidP="00DE16CD">
      <w:pPr>
        <w:rPr>
          <w:rFonts w:ascii="Arial" w:hAnsi="Arial" w:cs="Arial"/>
        </w:rPr>
      </w:pPr>
      <w:r>
        <w:rPr>
          <w:rFonts w:ascii="Arial" w:hAnsi="Arial" w:cs="Arial"/>
        </w:rPr>
        <w:t xml:space="preserve">Pupils diagnosed as having PMLD will be working at the very earliest developmental levels and </w:t>
      </w:r>
      <w:proofErr w:type="gramStart"/>
      <w:r>
        <w:rPr>
          <w:rFonts w:ascii="Arial" w:hAnsi="Arial" w:cs="Arial"/>
        </w:rPr>
        <w:t>therefore  require</w:t>
      </w:r>
      <w:proofErr w:type="gramEnd"/>
      <w:r>
        <w:rPr>
          <w:rFonts w:ascii="Arial" w:hAnsi="Arial" w:cs="Arial"/>
        </w:rPr>
        <w:t xml:space="preserve"> significantly different approaches to curriculum planning and content.  They will need a sensory, relational curriculum to develop early communicative and cognitive skills, grounded in the present and immediate knowledge and apprehension of the world.  Pupils with PMLD should be assessed using the R</w:t>
      </w:r>
      <w:r w:rsidR="009A7F79">
        <w:rPr>
          <w:rFonts w:ascii="Arial" w:hAnsi="Arial" w:cs="Arial"/>
        </w:rPr>
        <w:t xml:space="preserve">outes </w:t>
      </w:r>
      <w:r>
        <w:rPr>
          <w:rFonts w:ascii="Arial" w:hAnsi="Arial" w:cs="Arial"/>
        </w:rPr>
        <w:t>f</w:t>
      </w:r>
      <w:r w:rsidR="009A7F79">
        <w:rPr>
          <w:rFonts w:ascii="Arial" w:hAnsi="Arial" w:cs="Arial"/>
        </w:rPr>
        <w:t xml:space="preserve">or </w:t>
      </w:r>
      <w:r>
        <w:rPr>
          <w:rFonts w:ascii="Arial" w:hAnsi="Arial" w:cs="Arial"/>
        </w:rPr>
        <w:t>L</w:t>
      </w:r>
      <w:r w:rsidR="009A7F79">
        <w:rPr>
          <w:rFonts w:ascii="Arial" w:hAnsi="Arial" w:cs="Arial"/>
        </w:rPr>
        <w:t>earning</w:t>
      </w:r>
      <w:r>
        <w:rPr>
          <w:rFonts w:ascii="Arial" w:hAnsi="Arial" w:cs="Arial"/>
        </w:rPr>
        <w:t xml:space="preserve"> framework, which also provides good </w:t>
      </w:r>
      <w:proofErr w:type="spellStart"/>
      <w:r>
        <w:rPr>
          <w:rFonts w:ascii="Arial" w:hAnsi="Arial" w:cs="Arial"/>
        </w:rPr>
        <w:t>avice</w:t>
      </w:r>
      <w:proofErr w:type="spellEnd"/>
      <w:r>
        <w:rPr>
          <w:rFonts w:ascii="Arial" w:hAnsi="Arial" w:cs="Arial"/>
        </w:rPr>
        <w:t xml:space="preserve"> concerning the types of activities that should be planned for.</w:t>
      </w:r>
    </w:p>
    <w:p w:rsidR="00DE16CD" w:rsidRDefault="00DE16CD" w:rsidP="00DE16CD">
      <w:pPr>
        <w:rPr>
          <w:rFonts w:ascii="Arial" w:hAnsi="Arial" w:cs="Arial"/>
        </w:rPr>
      </w:pPr>
    </w:p>
    <w:p w:rsidR="00B23D94" w:rsidRDefault="00687CF6" w:rsidP="00B23D94">
      <w:pPr>
        <w:widowControl w:val="0"/>
        <w:autoSpaceDE w:val="0"/>
        <w:autoSpaceDN w:val="0"/>
        <w:adjustRightInd w:val="0"/>
        <w:rPr>
          <w:rFonts w:ascii="Arial" w:hAnsi="Arial" w:cs="Arial"/>
        </w:rPr>
      </w:pPr>
      <w:r>
        <w:rPr>
          <w:rFonts w:ascii="Arial" w:hAnsi="Arial" w:cs="Arial"/>
        </w:rPr>
        <w:t xml:space="preserve">In addition, all Teachers in Wales must use </w:t>
      </w:r>
      <w:r w:rsidR="00C93730">
        <w:rPr>
          <w:rFonts w:ascii="Arial" w:hAnsi="Arial" w:cs="Arial"/>
        </w:rPr>
        <w:t>the LNF and DCF to ensure that</w:t>
      </w:r>
      <w:r>
        <w:rPr>
          <w:rFonts w:ascii="Arial" w:hAnsi="Arial" w:cs="Arial"/>
        </w:rPr>
        <w:t xml:space="preserve"> literacy, numeracy and digital skills are </w:t>
      </w:r>
      <w:r w:rsidR="00477D75">
        <w:rPr>
          <w:rFonts w:ascii="Arial" w:hAnsi="Arial" w:cs="Arial"/>
        </w:rPr>
        <w:t xml:space="preserve">embedded across the curriculum, making links where </w:t>
      </w:r>
      <w:proofErr w:type="spellStart"/>
      <w:r w:rsidR="00477D75">
        <w:rPr>
          <w:rFonts w:ascii="Arial" w:hAnsi="Arial" w:cs="Arial"/>
        </w:rPr>
        <w:t>relevnt</w:t>
      </w:r>
      <w:proofErr w:type="spellEnd"/>
      <w:r w:rsidR="00477D75">
        <w:rPr>
          <w:rFonts w:ascii="Arial" w:hAnsi="Arial" w:cs="Arial"/>
        </w:rPr>
        <w:t xml:space="preserve"> to these skills </w:t>
      </w:r>
      <w:r>
        <w:rPr>
          <w:rFonts w:ascii="Arial" w:hAnsi="Arial" w:cs="Arial"/>
        </w:rPr>
        <w:t xml:space="preserve">irrespective of the specific subject discipline </w:t>
      </w:r>
      <w:r w:rsidR="00477D75">
        <w:rPr>
          <w:rFonts w:ascii="Arial" w:hAnsi="Arial" w:cs="Arial"/>
        </w:rPr>
        <w:t xml:space="preserve">focus </w:t>
      </w:r>
      <w:r>
        <w:rPr>
          <w:rFonts w:ascii="Arial" w:hAnsi="Arial" w:cs="Arial"/>
        </w:rPr>
        <w:t xml:space="preserve">of </w:t>
      </w:r>
      <w:r w:rsidR="00477D75">
        <w:rPr>
          <w:rFonts w:ascii="Arial" w:hAnsi="Arial" w:cs="Arial"/>
        </w:rPr>
        <w:t>any given lesson</w:t>
      </w:r>
      <w:r>
        <w:rPr>
          <w:rFonts w:ascii="Arial" w:hAnsi="Arial" w:cs="Arial"/>
        </w:rPr>
        <w:t>.</w:t>
      </w:r>
      <w:r w:rsidR="00477D75">
        <w:rPr>
          <w:rFonts w:ascii="Arial" w:hAnsi="Arial" w:cs="Arial"/>
        </w:rPr>
        <w:t xml:space="preserve">  However LNF and DCF targets must not be forced into a lesson if there are no natural links to be made.</w:t>
      </w:r>
    </w:p>
    <w:p w:rsidR="00D046A4" w:rsidRDefault="00D046A4" w:rsidP="00D75A55">
      <w:pPr>
        <w:rPr>
          <w:rFonts w:ascii="Arial" w:hAnsi="Arial" w:cs="Arial"/>
        </w:rPr>
      </w:pPr>
    </w:p>
    <w:p w:rsidR="00C93730" w:rsidRPr="00C93730" w:rsidRDefault="00C22636" w:rsidP="00D75A55">
      <w:pPr>
        <w:rPr>
          <w:rFonts w:ascii="Arial" w:hAnsi="Arial" w:cs="Arial"/>
          <w:color w:val="990033"/>
        </w:rPr>
      </w:pPr>
      <w:proofErr w:type="gramStart"/>
      <w:r>
        <w:rPr>
          <w:rFonts w:ascii="Arial" w:hAnsi="Arial" w:cs="Arial"/>
          <w:color w:val="990033"/>
        </w:rPr>
        <w:t>3</w:t>
      </w:r>
      <w:r w:rsidR="00477D75">
        <w:rPr>
          <w:rFonts w:ascii="Arial" w:hAnsi="Arial" w:cs="Arial"/>
          <w:color w:val="990033"/>
        </w:rPr>
        <w:t>.3</w:t>
      </w:r>
      <w:r w:rsidR="00C93730" w:rsidRPr="00C93730">
        <w:rPr>
          <w:rFonts w:ascii="Arial" w:hAnsi="Arial" w:cs="Arial"/>
          <w:color w:val="990033"/>
        </w:rPr>
        <w:t xml:space="preserve">  Topic</w:t>
      </w:r>
      <w:proofErr w:type="gramEnd"/>
      <w:r w:rsidR="00C93730" w:rsidRPr="00C93730">
        <w:rPr>
          <w:rFonts w:ascii="Arial" w:hAnsi="Arial" w:cs="Arial"/>
          <w:color w:val="990033"/>
        </w:rPr>
        <w:t xml:space="preserve"> Planning</w:t>
      </w:r>
    </w:p>
    <w:p w:rsidR="00C93730" w:rsidRDefault="00C93730" w:rsidP="00D75A55">
      <w:pPr>
        <w:rPr>
          <w:rFonts w:ascii="Arial" w:hAnsi="Arial" w:cs="Arial"/>
        </w:rPr>
      </w:pPr>
    </w:p>
    <w:p w:rsidR="00D75A55" w:rsidRDefault="00D75A55" w:rsidP="00D75A55">
      <w:pPr>
        <w:rPr>
          <w:rFonts w:ascii="Arial" w:hAnsi="Arial" w:cs="Arial"/>
        </w:rPr>
      </w:pPr>
      <w:r>
        <w:rPr>
          <w:rFonts w:ascii="Arial" w:hAnsi="Arial" w:cs="Arial"/>
        </w:rPr>
        <w:t>The School operates a 4 year topic cycle:</w:t>
      </w:r>
    </w:p>
    <w:p w:rsidR="00D75A55" w:rsidRPr="009026F8" w:rsidRDefault="00D75A55" w:rsidP="00D75A55">
      <w:pPr>
        <w:rPr>
          <w:rFonts w:ascii="Arial" w:hAnsi="Arial" w:cs="Arial"/>
        </w:rPr>
      </w:pPr>
    </w:p>
    <w:tbl>
      <w:tblPr>
        <w:tblStyle w:val="TableGrid"/>
        <w:tblW w:w="5000" w:type="pct"/>
        <w:tblLook w:val="04A0" w:firstRow="1" w:lastRow="0" w:firstColumn="1" w:lastColumn="0" w:noHBand="0" w:noVBand="1"/>
      </w:tblPr>
      <w:tblGrid>
        <w:gridCol w:w="2171"/>
        <w:gridCol w:w="2147"/>
        <w:gridCol w:w="2146"/>
        <w:gridCol w:w="2146"/>
        <w:gridCol w:w="2144"/>
      </w:tblGrid>
      <w:tr w:rsidR="00C27599" w:rsidRPr="009026F8" w:rsidTr="00243128">
        <w:tc>
          <w:tcPr>
            <w:tcW w:w="1009" w:type="pct"/>
            <w:tcBorders>
              <w:top w:val="nil"/>
              <w:left w:val="nil"/>
            </w:tcBorders>
            <w:vAlign w:val="center"/>
          </w:tcPr>
          <w:p w:rsidR="00C27599" w:rsidRPr="009026F8" w:rsidRDefault="00C27599" w:rsidP="00315C57">
            <w:pPr>
              <w:spacing w:before="60" w:after="60"/>
              <w:jc w:val="center"/>
              <w:rPr>
                <w:rFonts w:cs="Arial"/>
                <w:szCs w:val="24"/>
              </w:rPr>
            </w:pPr>
          </w:p>
        </w:tc>
        <w:tc>
          <w:tcPr>
            <w:tcW w:w="998" w:type="pct"/>
            <w:shd w:val="clear" w:color="auto" w:fill="FFCCCC"/>
            <w:vAlign w:val="center"/>
          </w:tcPr>
          <w:p w:rsidR="00C27599" w:rsidRPr="009026F8" w:rsidRDefault="00C27599" w:rsidP="00315C57">
            <w:pPr>
              <w:spacing w:before="60" w:after="60"/>
              <w:jc w:val="center"/>
              <w:rPr>
                <w:rFonts w:cs="Arial"/>
                <w:b/>
                <w:szCs w:val="24"/>
              </w:rPr>
            </w:pPr>
            <w:r w:rsidRPr="009026F8">
              <w:rPr>
                <w:rFonts w:cs="Arial"/>
                <w:b/>
                <w:szCs w:val="24"/>
              </w:rPr>
              <w:t>2023-2024</w:t>
            </w:r>
          </w:p>
        </w:tc>
        <w:tc>
          <w:tcPr>
            <w:tcW w:w="998" w:type="pct"/>
            <w:shd w:val="clear" w:color="auto" w:fill="FFCCCC"/>
            <w:vAlign w:val="center"/>
          </w:tcPr>
          <w:p w:rsidR="00C27599" w:rsidRPr="009026F8" w:rsidRDefault="00C27599" w:rsidP="00C27599">
            <w:pPr>
              <w:spacing w:before="60" w:after="60"/>
              <w:jc w:val="center"/>
              <w:rPr>
                <w:rFonts w:cs="Arial"/>
                <w:b/>
                <w:szCs w:val="24"/>
              </w:rPr>
            </w:pPr>
            <w:r w:rsidRPr="009026F8">
              <w:rPr>
                <w:rFonts w:cs="Arial"/>
                <w:b/>
                <w:szCs w:val="24"/>
              </w:rPr>
              <w:t>202</w:t>
            </w:r>
            <w:r>
              <w:rPr>
                <w:rFonts w:cs="Arial"/>
                <w:b/>
                <w:szCs w:val="24"/>
              </w:rPr>
              <w:t>4</w:t>
            </w:r>
            <w:r w:rsidRPr="009026F8">
              <w:rPr>
                <w:rFonts w:cs="Arial"/>
                <w:b/>
                <w:szCs w:val="24"/>
              </w:rPr>
              <w:t>-202</w:t>
            </w:r>
            <w:r>
              <w:rPr>
                <w:rFonts w:cs="Arial"/>
                <w:b/>
                <w:szCs w:val="24"/>
              </w:rPr>
              <w:t>5</w:t>
            </w:r>
          </w:p>
        </w:tc>
        <w:tc>
          <w:tcPr>
            <w:tcW w:w="998" w:type="pct"/>
            <w:shd w:val="clear" w:color="auto" w:fill="FFCCCC"/>
            <w:vAlign w:val="center"/>
          </w:tcPr>
          <w:p w:rsidR="00C27599" w:rsidRPr="009026F8" w:rsidRDefault="00C27599" w:rsidP="00C27599">
            <w:pPr>
              <w:spacing w:before="60" w:after="60"/>
              <w:jc w:val="center"/>
              <w:rPr>
                <w:rFonts w:cs="Arial"/>
                <w:b/>
                <w:szCs w:val="24"/>
              </w:rPr>
            </w:pPr>
            <w:r>
              <w:rPr>
                <w:rFonts w:cs="Arial"/>
                <w:b/>
                <w:szCs w:val="24"/>
              </w:rPr>
              <w:t>2025-</w:t>
            </w:r>
            <w:r w:rsidRPr="009026F8">
              <w:rPr>
                <w:rFonts w:cs="Arial"/>
                <w:b/>
                <w:szCs w:val="24"/>
              </w:rPr>
              <w:t>202</w:t>
            </w:r>
            <w:r>
              <w:rPr>
                <w:rFonts w:cs="Arial"/>
                <w:b/>
                <w:szCs w:val="24"/>
              </w:rPr>
              <w:t>6</w:t>
            </w:r>
          </w:p>
        </w:tc>
        <w:tc>
          <w:tcPr>
            <w:tcW w:w="998" w:type="pct"/>
            <w:shd w:val="clear" w:color="auto" w:fill="FFCCCC"/>
            <w:vAlign w:val="center"/>
          </w:tcPr>
          <w:p w:rsidR="00C27599" w:rsidRPr="009026F8" w:rsidRDefault="00C27599" w:rsidP="00315C57">
            <w:pPr>
              <w:spacing w:before="60" w:after="60"/>
              <w:jc w:val="center"/>
              <w:rPr>
                <w:rFonts w:cs="Arial"/>
                <w:b/>
                <w:szCs w:val="24"/>
              </w:rPr>
            </w:pPr>
            <w:r>
              <w:rPr>
                <w:rFonts w:cs="Arial"/>
                <w:b/>
                <w:szCs w:val="24"/>
              </w:rPr>
              <w:t>2026</w:t>
            </w:r>
            <w:r w:rsidRPr="009026F8">
              <w:rPr>
                <w:rFonts w:cs="Arial"/>
                <w:b/>
                <w:szCs w:val="24"/>
              </w:rPr>
              <w:t>-202</w:t>
            </w:r>
            <w:r>
              <w:rPr>
                <w:rFonts w:cs="Arial"/>
                <w:b/>
                <w:szCs w:val="24"/>
              </w:rPr>
              <w:t>7</w:t>
            </w:r>
          </w:p>
        </w:tc>
      </w:tr>
      <w:tr w:rsidR="00C27599" w:rsidRPr="009026F8" w:rsidTr="00243128">
        <w:tc>
          <w:tcPr>
            <w:tcW w:w="1009" w:type="pct"/>
            <w:shd w:val="clear" w:color="auto" w:fill="FFCCCC"/>
            <w:vAlign w:val="center"/>
          </w:tcPr>
          <w:p w:rsidR="00C27599" w:rsidRPr="009026F8" w:rsidRDefault="00C27599" w:rsidP="00315C57">
            <w:pPr>
              <w:spacing w:before="60" w:after="60"/>
              <w:jc w:val="center"/>
              <w:rPr>
                <w:rFonts w:cs="Arial"/>
                <w:b/>
                <w:szCs w:val="24"/>
              </w:rPr>
            </w:pPr>
            <w:r w:rsidRPr="009026F8">
              <w:rPr>
                <w:rFonts w:cs="Arial"/>
                <w:b/>
                <w:szCs w:val="24"/>
              </w:rPr>
              <w:t>Autumn</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Knowing me, knowing you</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All creatures great and small</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Over the rainbow</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Looking up at the sky</w:t>
            </w:r>
          </w:p>
        </w:tc>
      </w:tr>
      <w:tr w:rsidR="00C27599" w:rsidRPr="009026F8" w:rsidTr="00243128">
        <w:tc>
          <w:tcPr>
            <w:tcW w:w="1009" w:type="pct"/>
            <w:shd w:val="clear" w:color="auto" w:fill="FFCCCC"/>
            <w:vAlign w:val="center"/>
          </w:tcPr>
          <w:p w:rsidR="00C27599" w:rsidRPr="009026F8" w:rsidRDefault="00C27599" w:rsidP="00315C57">
            <w:pPr>
              <w:spacing w:before="60" w:after="60"/>
              <w:jc w:val="center"/>
              <w:rPr>
                <w:rFonts w:cs="Arial"/>
                <w:b/>
                <w:szCs w:val="24"/>
              </w:rPr>
            </w:pPr>
            <w:r w:rsidRPr="009026F8">
              <w:rPr>
                <w:rFonts w:cs="Arial"/>
                <w:b/>
                <w:szCs w:val="24"/>
              </w:rPr>
              <w:t>Spring</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If I could turn back time</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Rhymes, tales and stories</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Food, glorious food</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The circus is in town</w:t>
            </w:r>
          </w:p>
        </w:tc>
      </w:tr>
      <w:tr w:rsidR="00C27599" w:rsidRPr="009026F8" w:rsidTr="00243128">
        <w:tc>
          <w:tcPr>
            <w:tcW w:w="1009" w:type="pct"/>
            <w:shd w:val="clear" w:color="auto" w:fill="FFCCCC"/>
            <w:vAlign w:val="center"/>
          </w:tcPr>
          <w:p w:rsidR="00C27599" w:rsidRPr="009026F8" w:rsidRDefault="00C27599" w:rsidP="00315C57">
            <w:pPr>
              <w:spacing w:before="60" w:after="60"/>
              <w:jc w:val="center"/>
              <w:rPr>
                <w:rFonts w:cs="Arial"/>
                <w:b/>
                <w:szCs w:val="24"/>
              </w:rPr>
            </w:pPr>
            <w:r w:rsidRPr="009026F8">
              <w:rPr>
                <w:rFonts w:cs="Arial"/>
                <w:b/>
                <w:szCs w:val="24"/>
              </w:rPr>
              <w:t>Summer</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Under the sea</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Our wonderful world</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Helpers and heroes</w:t>
            </w:r>
          </w:p>
        </w:tc>
        <w:tc>
          <w:tcPr>
            <w:tcW w:w="998" w:type="pct"/>
            <w:vAlign w:val="center"/>
          </w:tcPr>
          <w:p w:rsidR="00C27599" w:rsidRPr="009026F8" w:rsidRDefault="00C27599" w:rsidP="00315C57">
            <w:pPr>
              <w:spacing w:before="60" w:after="60"/>
              <w:jc w:val="center"/>
              <w:rPr>
                <w:rFonts w:cs="Arial"/>
                <w:szCs w:val="24"/>
              </w:rPr>
            </w:pPr>
            <w:r w:rsidRPr="009026F8">
              <w:rPr>
                <w:rFonts w:cs="Arial"/>
                <w:szCs w:val="24"/>
              </w:rPr>
              <w:t>Journeys and adventures</w:t>
            </w:r>
          </w:p>
        </w:tc>
      </w:tr>
    </w:tbl>
    <w:p w:rsidR="00D75A55" w:rsidRPr="009026F8" w:rsidRDefault="00D75A55" w:rsidP="00D75A55">
      <w:pPr>
        <w:rPr>
          <w:rFonts w:ascii="Arial" w:hAnsi="Arial" w:cs="Arial"/>
        </w:rPr>
      </w:pPr>
    </w:p>
    <w:p w:rsidR="00D75A55" w:rsidRDefault="00693AB3" w:rsidP="00C61CF5">
      <w:pPr>
        <w:pStyle w:val="CommentText"/>
        <w:rPr>
          <w:rFonts w:ascii="Arial" w:hAnsi="Arial" w:cs="Arial"/>
          <w:sz w:val="24"/>
          <w:szCs w:val="24"/>
        </w:rPr>
      </w:pPr>
      <w:r w:rsidRPr="0016728B">
        <w:rPr>
          <w:rFonts w:ascii="Arial" w:hAnsi="Arial" w:cs="Arial"/>
          <w:sz w:val="24"/>
          <w:szCs w:val="24"/>
        </w:rPr>
        <w:t xml:space="preserve">Teachers will use the topics as a basis for planning, </w:t>
      </w:r>
      <w:r w:rsidR="0016728B" w:rsidRPr="0016728B">
        <w:rPr>
          <w:rFonts w:ascii="Arial" w:hAnsi="Arial" w:cs="Arial"/>
          <w:sz w:val="24"/>
          <w:szCs w:val="24"/>
        </w:rPr>
        <w:t xml:space="preserve">and will </w:t>
      </w:r>
      <w:r w:rsidRPr="0016728B">
        <w:rPr>
          <w:rFonts w:ascii="Arial" w:hAnsi="Arial" w:cs="Arial"/>
          <w:sz w:val="24"/>
          <w:szCs w:val="24"/>
        </w:rPr>
        <w:t>interpret</w:t>
      </w:r>
      <w:r w:rsidR="0016728B" w:rsidRPr="0016728B">
        <w:rPr>
          <w:rFonts w:ascii="Arial" w:hAnsi="Arial" w:cs="Arial"/>
          <w:sz w:val="24"/>
          <w:szCs w:val="24"/>
        </w:rPr>
        <w:t xml:space="preserve"> them</w:t>
      </w:r>
      <w:r w:rsidRPr="0016728B">
        <w:rPr>
          <w:rFonts w:ascii="Arial" w:hAnsi="Arial" w:cs="Arial"/>
          <w:sz w:val="24"/>
          <w:szCs w:val="24"/>
        </w:rPr>
        <w:t xml:space="preserve"> in a way that is engaging and meaningful to </w:t>
      </w:r>
      <w:r w:rsidR="0016728B" w:rsidRPr="0016728B">
        <w:rPr>
          <w:rFonts w:ascii="Arial" w:hAnsi="Arial" w:cs="Arial"/>
          <w:sz w:val="24"/>
          <w:szCs w:val="24"/>
        </w:rPr>
        <w:t>the Pupils in their class.</w:t>
      </w:r>
      <w:r w:rsidR="00477D75" w:rsidRPr="0016728B">
        <w:rPr>
          <w:rFonts w:ascii="Arial" w:hAnsi="Arial" w:cs="Arial"/>
          <w:sz w:val="24"/>
          <w:szCs w:val="24"/>
        </w:rPr>
        <w:t xml:space="preserve">  </w:t>
      </w:r>
      <w:r w:rsidR="00D75A55" w:rsidRPr="0016728B">
        <w:rPr>
          <w:rFonts w:ascii="Arial" w:hAnsi="Arial" w:cs="Arial"/>
          <w:sz w:val="24"/>
          <w:szCs w:val="24"/>
        </w:rPr>
        <w:t xml:space="preserve">The School does not set specific content </w:t>
      </w:r>
      <w:r w:rsidR="0016728B">
        <w:rPr>
          <w:rFonts w:ascii="Arial" w:hAnsi="Arial" w:cs="Arial"/>
          <w:sz w:val="24"/>
          <w:szCs w:val="24"/>
        </w:rPr>
        <w:t xml:space="preserve">or pedagogy </w:t>
      </w:r>
      <w:r w:rsidR="00D75A55" w:rsidRPr="0016728B">
        <w:rPr>
          <w:rFonts w:ascii="Arial" w:hAnsi="Arial" w:cs="Arial"/>
          <w:sz w:val="24"/>
          <w:szCs w:val="24"/>
        </w:rPr>
        <w:t xml:space="preserve">for each </w:t>
      </w:r>
      <w:proofErr w:type="spellStart"/>
      <w:r w:rsidR="00D75A55" w:rsidRPr="0016728B">
        <w:rPr>
          <w:rFonts w:ascii="Arial" w:hAnsi="Arial" w:cs="Arial"/>
          <w:sz w:val="24"/>
          <w:szCs w:val="24"/>
        </w:rPr>
        <w:t>AoLE</w:t>
      </w:r>
      <w:proofErr w:type="spellEnd"/>
      <w:r w:rsidR="0016728B">
        <w:rPr>
          <w:rFonts w:ascii="Arial" w:hAnsi="Arial" w:cs="Arial"/>
          <w:sz w:val="24"/>
          <w:szCs w:val="24"/>
        </w:rPr>
        <w:t>, nor by the age of Pupils in a given class.</w:t>
      </w:r>
      <w:r w:rsidR="00D75A55" w:rsidRPr="0016728B">
        <w:rPr>
          <w:rFonts w:ascii="Arial" w:hAnsi="Arial" w:cs="Arial"/>
          <w:sz w:val="24"/>
          <w:szCs w:val="24"/>
        </w:rPr>
        <w:t xml:space="preserve">  Rather, Teachers are trusted to use their professional judgement to plan and deliver learning activities and lessons that are relevant to and motivating for the Pupils in their classes.  </w:t>
      </w:r>
      <w:r w:rsidR="00A36E16" w:rsidRPr="0016728B">
        <w:rPr>
          <w:rFonts w:ascii="Arial" w:hAnsi="Arial" w:cs="Arial"/>
          <w:sz w:val="24"/>
          <w:szCs w:val="24"/>
        </w:rPr>
        <w:t xml:space="preserve">The amount of subject knowledge to be taught will depend on the ability and needs of Pupils in any given class.  It may be that subject knowledge content is a vehicle to teach other skills, rather than an end in itself.  </w:t>
      </w:r>
      <w:r w:rsidR="0016728B">
        <w:rPr>
          <w:rFonts w:ascii="Arial" w:hAnsi="Arial" w:cs="Arial"/>
          <w:sz w:val="24"/>
          <w:szCs w:val="24"/>
        </w:rPr>
        <w:t xml:space="preserve">Apart from those classes catering to the needs of Pupils with </w:t>
      </w:r>
      <w:r w:rsidR="0026332A">
        <w:rPr>
          <w:rFonts w:ascii="Arial" w:hAnsi="Arial" w:cs="Arial"/>
          <w:sz w:val="24"/>
          <w:szCs w:val="24"/>
        </w:rPr>
        <w:t>PMLD</w:t>
      </w:r>
      <w:r w:rsidR="0016728B">
        <w:rPr>
          <w:rFonts w:ascii="Arial" w:hAnsi="Arial" w:cs="Arial"/>
          <w:sz w:val="24"/>
          <w:szCs w:val="24"/>
        </w:rPr>
        <w:t xml:space="preserve">, </w:t>
      </w:r>
      <w:r w:rsidR="00D75A55" w:rsidRPr="0016728B">
        <w:rPr>
          <w:rFonts w:ascii="Arial" w:hAnsi="Arial" w:cs="Arial"/>
          <w:sz w:val="24"/>
          <w:szCs w:val="24"/>
        </w:rPr>
        <w:t xml:space="preserve">Teachers will </w:t>
      </w:r>
      <w:r w:rsidR="0016728B">
        <w:rPr>
          <w:rFonts w:ascii="Arial" w:hAnsi="Arial" w:cs="Arial"/>
          <w:sz w:val="24"/>
          <w:szCs w:val="24"/>
        </w:rPr>
        <w:t xml:space="preserve">plan for </w:t>
      </w:r>
      <w:r w:rsidR="00D75A55" w:rsidRPr="0016728B">
        <w:rPr>
          <w:rFonts w:ascii="Arial" w:hAnsi="Arial" w:cs="Arial"/>
          <w:sz w:val="24"/>
          <w:szCs w:val="24"/>
        </w:rPr>
        <w:t xml:space="preserve">coverage across </w:t>
      </w:r>
      <w:r w:rsidR="0016728B">
        <w:rPr>
          <w:rFonts w:ascii="Arial" w:hAnsi="Arial" w:cs="Arial"/>
          <w:sz w:val="24"/>
          <w:szCs w:val="24"/>
        </w:rPr>
        <w:t xml:space="preserve">all six </w:t>
      </w:r>
      <w:proofErr w:type="spellStart"/>
      <w:r w:rsidR="00A36E16" w:rsidRPr="0016728B">
        <w:rPr>
          <w:rFonts w:ascii="Arial" w:hAnsi="Arial" w:cs="Arial"/>
          <w:sz w:val="24"/>
          <w:szCs w:val="24"/>
        </w:rPr>
        <w:t>AoLEs</w:t>
      </w:r>
      <w:proofErr w:type="spellEnd"/>
      <w:r w:rsidR="00D75A55" w:rsidRPr="0016728B">
        <w:rPr>
          <w:rFonts w:ascii="Arial" w:hAnsi="Arial" w:cs="Arial"/>
          <w:sz w:val="24"/>
          <w:szCs w:val="24"/>
        </w:rPr>
        <w:t>.</w:t>
      </w:r>
      <w:r w:rsidR="0016728B">
        <w:rPr>
          <w:rFonts w:ascii="Arial" w:hAnsi="Arial" w:cs="Arial"/>
          <w:sz w:val="24"/>
          <w:szCs w:val="24"/>
        </w:rPr>
        <w:t xml:space="preserve">  Teachers in in classes catering to the needs of Pupils with </w:t>
      </w:r>
      <w:r w:rsidR="0026332A">
        <w:rPr>
          <w:rFonts w:ascii="Arial" w:hAnsi="Arial" w:cs="Arial"/>
          <w:sz w:val="24"/>
          <w:szCs w:val="24"/>
        </w:rPr>
        <w:t>PMLD</w:t>
      </w:r>
      <w:r w:rsidR="0016728B">
        <w:rPr>
          <w:rFonts w:ascii="Arial" w:hAnsi="Arial" w:cs="Arial"/>
          <w:sz w:val="24"/>
          <w:szCs w:val="24"/>
        </w:rPr>
        <w:t xml:space="preserve"> will plan relevant </w:t>
      </w:r>
      <w:r w:rsidR="00C61CF5">
        <w:rPr>
          <w:rFonts w:ascii="Arial" w:hAnsi="Arial" w:cs="Arial"/>
          <w:sz w:val="24"/>
          <w:szCs w:val="24"/>
        </w:rPr>
        <w:t>learning experiences following good practice guidance from the Routes for Learning resources.</w:t>
      </w:r>
    </w:p>
    <w:p w:rsidR="00C61CF5" w:rsidRDefault="00C61CF5" w:rsidP="00C61CF5">
      <w:pPr>
        <w:pStyle w:val="CommentText"/>
        <w:rPr>
          <w:rFonts w:ascii="Arial" w:hAnsi="Arial" w:cs="Arial"/>
        </w:rPr>
      </w:pPr>
    </w:p>
    <w:p w:rsidR="00D75A55" w:rsidRDefault="00D75A55" w:rsidP="00D75A55">
      <w:pPr>
        <w:rPr>
          <w:rFonts w:ascii="Arial" w:hAnsi="Arial" w:cs="Arial"/>
        </w:rPr>
      </w:pPr>
      <w:r>
        <w:rPr>
          <w:rFonts w:ascii="Arial" w:hAnsi="Arial" w:cs="Arial"/>
        </w:rPr>
        <w:t xml:space="preserve">The School will </w:t>
      </w:r>
      <w:r w:rsidR="00C61CF5">
        <w:rPr>
          <w:rFonts w:ascii="Arial" w:hAnsi="Arial" w:cs="Arial"/>
        </w:rPr>
        <w:t xml:space="preserve">enrich the curriculum offer </w:t>
      </w:r>
      <w:r>
        <w:rPr>
          <w:rFonts w:ascii="Arial" w:hAnsi="Arial" w:cs="Arial"/>
        </w:rPr>
        <w:t>throughout the school year</w:t>
      </w:r>
      <w:r w:rsidR="00C61CF5">
        <w:rPr>
          <w:rFonts w:ascii="Arial" w:hAnsi="Arial" w:cs="Arial"/>
        </w:rPr>
        <w:t xml:space="preserve"> by providing theme days and weeks </w:t>
      </w:r>
      <w:r>
        <w:rPr>
          <w:rFonts w:ascii="Arial" w:hAnsi="Arial" w:cs="Arial"/>
        </w:rPr>
        <w:t>such as but not limited to Welsh Focus W</w:t>
      </w:r>
      <w:r w:rsidR="0016728B">
        <w:rPr>
          <w:rFonts w:ascii="Arial" w:hAnsi="Arial" w:cs="Arial"/>
        </w:rPr>
        <w:t>e</w:t>
      </w:r>
      <w:r>
        <w:rPr>
          <w:rFonts w:ascii="Arial" w:hAnsi="Arial" w:cs="Arial"/>
        </w:rPr>
        <w:t xml:space="preserve">ek, World Book Day, </w:t>
      </w:r>
      <w:r w:rsidR="0016728B">
        <w:rPr>
          <w:rFonts w:ascii="Arial" w:hAnsi="Arial" w:cs="Arial"/>
        </w:rPr>
        <w:t xml:space="preserve">World Maths Day, </w:t>
      </w:r>
      <w:r>
        <w:rPr>
          <w:rFonts w:ascii="Arial" w:hAnsi="Arial" w:cs="Arial"/>
        </w:rPr>
        <w:t>British Science Week, Jeans for Genes, Earth Day</w:t>
      </w:r>
      <w:r w:rsidR="0016728B">
        <w:rPr>
          <w:rFonts w:ascii="Arial" w:hAnsi="Arial" w:cs="Arial"/>
        </w:rPr>
        <w:t xml:space="preserve"> and diversity events</w:t>
      </w:r>
      <w:r>
        <w:rPr>
          <w:rFonts w:ascii="Arial" w:hAnsi="Arial" w:cs="Arial"/>
        </w:rPr>
        <w:t xml:space="preserve"> etc.</w:t>
      </w:r>
      <w:r w:rsidR="00C61CF5">
        <w:rPr>
          <w:rFonts w:ascii="Arial" w:hAnsi="Arial" w:cs="Arial"/>
        </w:rPr>
        <w:t xml:space="preserve">  Likewise school or class trips will also be undertaken where possible.</w:t>
      </w:r>
    </w:p>
    <w:p w:rsidR="00D75A55" w:rsidRDefault="00D75A55" w:rsidP="00D75A55">
      <w:pPr>
        <w:rPr>
          <w:rFonts w:ascii="Arial" w:hAnsi="Arial" w:cs="Arial"/>
        </w:rPr>
      </w:pPr>
    </w:p>
    <w:p w:rsidR="00BF3012" w:rsidRDefault="00D75A55" w:rsidP="00D75A55">
      <w:pPr>
        <w:rPr>
          <w:rFonts w:ascii="Arial" w:hAnsi="Arial" w:cs="Arial"/>
        </w:rPr>
      </w:pPr>
      <w:r>
        <w:rPr>
          <w:rFonts w:ascii="Arial" w:hAnsi="Arial" w:cs="Arial"/>
        </w:rPr>
        <w:t xml:space="preserve">Where possible Teachers will support Pupils to contribute </w:t>
      </w:r>
      <w:r w:rsidR="00BF3012">
        <w:rPr>
          <w:rFonts w:ascii="Arial" w:hAnsi="Arial" w:cs="Arial"/>
        </w:rPr>
        <w:t xml:space="preserve">proactively </w:t>
      </w:r>
      <w:r>
        <w:rPr>
          <w:rFonts w:ascii="Arial" w:hAnsi="Arial" w:cs="Arial"/>
        </w:rPr>
        <w:t>to curriculum planning</w:t>
      </w:r>
      <w:r w:rsidR="00BF3012">
        <w:rPr>
          <w:rFonts w:ascii="Arial" w:hAnsi="Arial" w:cs="Arial"/>
        </w:rPr>
        <w:t xml:space="preserve">, giving them opportunities to communicate what they want to learn and how they like to learn.  Where Pupils are </w:t>
      </w:r>
      <w:r w:rsidR="00230C89">
        <w:rPr>
          <w:rFonts w:ascii="Arial" w:hAnsi="Arial" w:cs="Arial"/>
        </w:rPr>
        <w:t xml:space="preserve">unable to </w:t>
      </w:r>
      <w:r w:rsidR="00BF3012">
        <w:rPr>
          <w:rFonts w:ascii="Arial" w:hAnsi="Arial" w:cs="Arial"/>
        </w:rPr>
        <w:t>participate in explicit co-production Teachers and class Staff must use their knowledge of their Pupils to incorporate in their planning content and activities that align with their Pupils’ interests and preferences.</w:t>
      </w:r>
    </w:p>
    <w:p w:rsidR="00C93730" w:rsidRDefault="00C93730" w:rsidP="00C93730">
      <w:pPr>
        <w:rPr>
          <w:rFonts w:ascii="Arial" w:hAnsi="Arial" w:cs="Arial"/>
        </w:rPr>
      </w:pPr>
      <w:r>
        <w:rPr>
          <w:rFonts w:ascii="Arial" w:hAnsi="Arial" w:cs="Arial"/>
        </w:rPr>
        <w:lastRenderedPageBreak/>
        <w:t xml:space="preserve">Staff knowledge of the Pupils and their professional experience are valuable resources for Teachers to harness in their planning.  Teachers must ensure that their </w:t>
      </w:r>
      <w:r w:rsidR="00943E47">
        <w:rPr>
          <w:rFonts w:ascii="Arial" w:hAnsi="Arial" w:cs="Arial"/>
        </w:rPr>
        <w:t xml:space="preserve">class </w:t>
      </w:r>
      <w:r>
        <w:rPr>
          <w:rFonts w:ascii="Arial" w:hAnsi="Arial" w:cs="Arial"/>
        </w:rPr>
        <w:t>Staff are enabled to contrib</w:t>
      </w:r>
      <w:r w:rsidR="00477D75">
        <w:rPr>
          <w:rFonts w:ascii="Arial" w:hAnsi="Arial" w:cs="Arial"/>
        </w:rPr>
        <w:t>ute appropriately to plan</w:t>
      </w:r>
      <w:r w:rsidR="00943E47">
        <w:rPr>
          <w:rFonts w:ascii="Arial" w:hAnsi="Arial" w:cs="Arial"/>
        </w:rPr>
        <w:t xml:space="preserve">ning, </w:t>
      </w:r>
      <w:proofErr w:type="spellStart"/>
      <w:r w:rsidR="00943E47">
        <w:rPr>
          <w:rFonts w:ascii="Arial" w:hAnsi="Arial" w:cs="Arial"/>
        </w:rPr>
        <w:t>eg</w:t>
      </w:r>
      <w:proofErr w:type="spellEnd"/>
      <w:r w:rsidR="00943E47">
        <w:rPr>
          <w:rFonts w:ascii="Arial" w:hAnsi="Arial" w:cs="Arial"/>
        </w:rPr>
        <w:t>: during class meetings.</w:t>
      </w:r>
    </w:p>
    <w:p w:rsidR="00C93730" w:rsidRDefault="00C93730" w:rsidP="00C93730">
      <w:pPr>
        <w:rPr>
          <w:rFonts w:ascii="Arial" w:hAnsi="Arial" w:cs="Arial"/>
        </w:rPr>
      </w:pPr>
    </w:p>
    <w:p w:rsidR="00C93730" w:rsidRPr="00C93730" w:rsidRDefault="00C22636" w:rsidP="00D75A55">
      <w:pPr>
        <w:rPr>
          <w:rFonts w:ascii="Arial" w:hAnsi="Arial" w:cs="Arial"/>
          <w:color w:val="990033"/>
        </w:rPr>
      </w:pPr>
      <w:proofErr w:type="gramStart"/>
      <w:r>
        <w:rPr>
          <w:rFonts w:ascii="Arial" w:hAnsi="Arial" w:cs="Arial"/>
          <w:color w:val="990033"/>
        </w:rPr>
        <w:t>3</w:t>
      </w:r>
      <w:r w:rsidR="00C93730" w:rsidRPr="00C93730">
        <w:rPr>
          <w:rFonts w:ascii="Arial" w:hAnsi="Arial" w:cs="Arial"/>
          <w:color w:val="990033"/>
        </w:rPr>
        <w:t>.</w:t>
      </w:r>
      <w:r>
        <w:rPr>
          <w:rFonts w:ascii="Arial" w:hAnsi="Arial" w:cs="Arial"/>
          <w:color w:val="990033"/>
        </w:rPr>
        <w:t>4</w:t>
      </w:r>
      <w:r w:rsidR="00C93730" w:rsidRPr="00C93730">
        <w:rPr>
          <w:rFonts w:ascii="Arial" w:hAnsi="Arial" w:cs="Arial"/>
          <w:color w:val="990033"/>
        </w:rPr>
        <w:t xml:space="preserve">  Planning</w:t>
      </w:r>
      <w:proofErr w:type="gramEnd"/>
      <w:r w:rsidR="00C93730" w:rsidRPr="00C93730">
        <w:rPr>
          <w:rFonts w:ascii="Arial" w:hAnsi="Arial" w:cs="Arial"/>
          <w:color w:val="990033"/>
        </w:rPr>
        <w:t xml:space="preserve"> </w:t>
      </w:r>
      <w:proofErr w:type="spellStart"/>
      <w:r w:rsidR="00C93730" w:rsidRPr="00C93730">
        <w:rPr>
          <w:rFonts w:ascii="Arial" w:hAnsi="Arial" w:cs="Arial"/>
          <w:color w:val="990033"/>
        </w:rPr>
        <w:t>Doumentation</w:t>
      </w:r>
      <w:proofErr w:type="spellEnd"/>
    </w:p>
    <w:p w:rsidR="00C93730" w:rsidRDefault="00C93730" w:rsidP="00D75A55">
      <w:pPr>
        <w:rPr>
          <w:rFonts w:ascii="Arial" w:hAnsi="Arial" w:cs="Arial"/>
        </w:rPr>
      </w:pPr>
    </w:p>
    <w:p w:rsidR="00C27599" w:rsidRDefault="00D046A4" w:rsidP="00D75A55">
      <w:pPr>
        <w:rPr>
          <w:rFonts w:ascii="Arial" w:hAnsi="Arial" w:cs="Arial"/>
        </w:rPr>
      </w:pPr>
      <w:r>
        <w:rPr>
          <w:rFonts w:ascii="Arial" w:hAnsi="Arial" w:cs="Arial"/>
        </w:rPr>
        <w:t xml:space="preserve">Teachers will produce a MTP </w:t>
      </w:r>
      <w:r w:rsidR="00AA1A64">
        <w:rPr>
          <w:rFonts w:ascii="Arial" w:hAnsi="Arial" w:cs="Arial"/>
        </w:rPr>
        <w:t xml:space="preserve">for their class </w:t>
      </w:r>
      <w:r>
        <w:rPr>
          <w:rFonts w:ascii="Arial" w:hAnsi="Arial" w:cs="Arial"/>
        </w:rPr>
        <w:t xml:space="preserve">each term.  </w:t>
      </w:r>
      <w:r w:rsidR="00AA1A64">
        <w:rPr>
          <w:rFonts w:ascii="Arial" w:hAnsi="Arial" w:cs="Arial"/>
        </w:rPr>
        <w:t>The</w:t>
      </w:r>
      <w:r>
        <w:rPr>
          <w:rFonts w:ascii="Arial" w:hAnsi="Arial" w:cs="Arial"/>
        </w:rPr>
        <w:t xml:space="preserve"> MTP will </w:t>
      </w:r>
      <w:r w:rsidR="00C27599">
        <w:rPr>
          <w:rFonts w:ascii="Arial" w:hAnsi="Arial" w:cs="Arial"/>
        </w:rPr>
        <w:t>set out:</w:t>
      </w:r>
    </w:p>
    <w:p w:rsidR="00D046A4" w:rsidRPr="00AA1A64" w:rsidRDefault="00C27599" w:rsidP="00AA1A64">
      <w:pPr>
        <w:pStyle w:val="ListParagraph"/>
        <w:numPr>
          <w:ilvl w:val="0"/>
          <w:numId w:val="12"/>
        </w:numPr>
        <w:rPr>
          <w:rFonts w:ascii="Arial" w:hAnsi="Arial" w:cs="Arial"/>
        </w:rPr>
      </w:pPr>
      <w:r w:rsidRPr="00AA1A64">
        <w:rPr>
          <w:rFonts w:ascii="Arial" w:hAnsi="Arial" w:cs="Arial"/>
        </w:rPr>
        <w:t xml:space="preserve">a </w:t>
      </w:r>
      <w:r w:rsidR="00D046A4" w:rsidRPr="00AA1A64">
        <w:rPr>
          <w:rFonts w:ascii="Arial" w:hAnsi="Arial" w:cs="Arial"/>
        </w:rPr>
        <w:t>class target for each of the Four Purposes</w:t>
      </w:r>
      <w:r w:rsidR="00AA1A64">
        <w:rPr>
          <w:rFonts w:ascii="Arial" w:hAnsi="Arial" w:cs="Arial"/>
        </w:rPr>
        <w:t>,</w:t>
      </w:r>
      <w:r w:rsidRPr="00AA1A64">
        <w:rPr>
          <w:rFonts w:ascii="Arial" w:hAnsi="Arial" w:cs="Arial"/>
        </w:rPr>
        <w:t xml:space="preserve"> using child friendly language</w:t>
      </w:r>
    </w:p>
    <w:p w:rsidR="00C27599" w:rsidRDefault="00C27599" w:rsidP="00AA1A64">
      <w:pPr>
        <w:pStyle w:val="ListParagraph"/>
        <w:numPr>
          <w:ilvl w:val="0"/>
          <w:numId w:val="12"/>
        </w:numPr>
        <w:rPr>
          <w:rFonts w:ascii="Arial" w:hAnsi="Arial" w:cs="Arial"/>
        </w:rPr>
      </w:pPr>
      <w:proofErr w:type="spellStart"/>
      <w:r w:rsidRPr="00AA1A64">
        <w:rPr>
          <w:rFonts w:ascii="Arial" w:hAnsi="Arial" w:cs="Arial"/>
        </w:rPr>
        <w:t>a</w:t>
      </w:r>
      <w:proofErr w:type="spellEnd"/>
      <w:r w:rsidRPr="00AA1A64">
        <w:rPr>
          <w:rFonts w:ascii="Arial" w:hAnsi="Arial" w:cs="Arial"/>
        </w:rPr>
        <w:t xml:space="preserve"> What Matters Statement target for each </w:t>
      </w:r>
      <w:proofErr w:type="spellStart"/>
      <w:r w:rsidRPr="00AA1A64">
        <w:rPr>
          <w:rFonts w:ascii="Arial" w:hAnsi="Arial" w:cs="Arial"/>
        </w:rPr>
        <w:t>AoLE</w:t>
      </w:r>
      <w:proofErr w:type="spellEnd"/>
      <w:r w:rsidRPr="00AA1A64">
        <w:rPr>
          <w:rFonts w:ascii="Arial" w:hAnsi="Arial" w:cs="Arial"/>
        </w:rPr>
        <w:t>, differentiated</w:t>
      </w:r>
      <w:r w:rsidR="00AA1A64">
        <w:rPr>
          <w:rFonts w:ascii="Arial" w:hAnsi="Arial" w:cs="Arial"/>
        </w:rPr>
        <w:t xml:space="preserve"> for Pupils</w:t>
      </w:r>
      <w:r w:rsidRPr="00AA1A64">
        <w:rPr>
          <w:rFonts w:ascii="Arial" w:hAnsi="Arial" w:cs="Arial"/>
        </w:rPr>
        <w:t xml:space="preserve"> into an “all/most/some children will” format</w:t>
      </w:r>
      <w:r w:rsidR="0026332A">
        <w:rPr>
          <w:rFonts w:ascii="Arial" w:hAnsi="Arial" w:cs="Arial"/>
        </w:rPr>
        <w:t>, using assessment points taken from the relevant framework profiles</w:t>
      </w:r>
    </w:p>
    <w:p w:rsidR="00AA1A64" w:rsidRPr="00AA1A64" w:rsidRDefault="00AA1A64" w:rsidP="00AA1A64">
      <w:pPr>
        <w:pStyle w:val="ListParagraph"/>
        <w:numPr>
          <w:ilvl w:val="0"/>
          <w:numId w:val="12"/>
        </w:numPr>
        <w:rPr>
          <w:rFonts w:ascii="Arial" w:hAnsi="Arial" w:cs="Arial"/>
        </w:rPr>
      </w:pPr>
      <w:r>
        <w:rPr>
          <w:rFonts w:ascii="Arial" w:hAnsi="Arial" w:cs="Arial"/>
        </w:rPr>
        <w:t xml:space="preserve">the yearly LNF and DCF targets for the class, </w:t>
      </w:r>
      <w:r w:rsidRPr="00AA1A64">
        <w:rPr>
          <w:rFonts w:ascii="Arial" w:hAnsi="Arial" w:cs="Arial"/>
        </w:rPr>
        <w:t xml:space="preserve">differentiated </w:t>
      </w:r>
      <w:r>
        <w:rPr>
          <w:rFonts w:ascii="Arial" w:hAnsi="Arial" w:cs="Arial"/>
        </w:rPr>
        <w:t xml:space="preserve">for Pupils </w:t>
      </w:r>
      <w:r w:rsidRPr="00AA1A64">
        <w:rPr>
          <w:rFonts w:ascii="Arial" w:hAnsi="Arial" w:cs="Arial"/>
        </w:rPr>
        <w:t>into an “all/most/some children will” format</w:t>
      </w:r>
    </w:p>
    <w:p w:rsidR="00C27599" w:rsidRDefault="0026332A" w:rsidP="00D75A55">
      <w:pPr>
        <w:rPr>
          <w:rFonts w:ascii="Arial" w:hAnsi="Arial" w:cs="Arial"/>
        </w:rPr>
      </w:pPr>
      <w:r>
        <w:rPr>
          <w:rFonts w:ascii="Arial" w:hAnsi="Arial" w:cs="Arial"/>
        </w:rPr>
        <w:t xml:space="preserve">There is a School </w:t>
      </w:r>
      <w:r w:rsidR="00C61CF5">
        <w:rPr>
          <w:rFonts w:ascii="Arial" w:hAnsi="Arial" w:cs="Arial"/>
        </w:rPr>
        <w:t xml:space="preserve">MTP </w:t>
      </w:r>
      <w:r>
        <w:rPr>
          <w:rFonts w:ascii="Arial" w:hAnsi="Arial" w:cs="Arial"/>
        </w:rPr>
        <w:t>model format that Teachers must use.</w:t>
      </w:r>
    </w:p>
    <w:p w:rsidR="0026332A" w:rsidRDefault="0026332A" w:rsidP="00D75A55">
      <w:pPr>
        <w:rPr>
          <w:rFonts w:ascii="Arial" w:hAnsi="Arial" w:cs="Arial"/>
        </w:rPr>
      </w:pPr>
    </w:p>
    <w:p w:rsidR="00BB2685" w:rsidRDefault="00AA1A64" w:rsidP="00D75A55">
      <w:pPr>
        <w:rPr>
          <w:rFonts w:ascii="Arial" w:hAnsi="Arial" w:cs="Arial"/>
        </w:rPr>
      </w:pPr>
      <w:r>
        <w:rPr>
          <w:rFonts w:ascii="Arial" w:hAnsi="Arial" w:cs="Arial"/>
        </w:rPr>
        <w:t xml:space="preserve">Teachers will </w:t>
      </w:r>
      <w:r w:rsidR="0026332A">
        <w:rPr>
          <w:rFonts w:ascii="Arial" w:hAnsi="Arial" w:cs="Arial"/>
        </w:rPr>
        <w:t xml:space="preserve">also </w:t>
      </w:r>
      <w:r>
        <w:rPr>
          <w:rFonts w:ascii="Arial" w:hAnsi="Arial" w:cs="Arial"/>
        </w:rPr>
        <w:t xml:space="preserve">produce a document setting out weekly learning activities that ensure </w:t>
      </w:r>
      <w:proofErr w:type="spellStart"/>
      <w:r>
        <w:rPr>
          <w:rFonts w:ascii="Arial" w:hAnsi="Arial" w:cs="Arial"/>
        </w:rPr>
        <w:t>AoLE</w:t>
      </w:r>
      <w:proofErr w:type="spellEnd"/>
      <w:r>
        <w:rPr>
          <w:rFonts w:ascii="Arial" w:hAnsi="Arial" w:cs="Arial"/>
        </w:rPr>
        <w:t xml:space="preserve"> coverage</w:t>
      </w:r>
      <w:r w:rsidR="00C93730">
        <w:rPr>
          <w:rFonts w:ascii="Arial" w:hAnsi="Arial" w:cs="Arial"/>
        </w:rPr>
        <w:t xml:space="preserve"> which can be cross referenced with the MTP to identify specific targets for each session</w:t>
      </w:r>
      <w:r>
        <w:rPr>
          <w:rFonts w:ascii="Arial" w:hAnsi="Arial" w:cs="Arial"/>
        </w:rPr>
        <w:t xml:space="preserve">.  There is a school </w:t>
      </w:r>
      <w:proofErr w:type="spellStart"/>
      <w:r w:rsidR="00C61CF5">
        <w:rPr>
          <w:rFonts w:ascii="Arial" w:hAnsi="Arial" w:cs="Arial"/>
        </w:rPr>
        <w:t>AoLE</w:t>
      </w:r>
      <w:proofErr w:type="spellEnd"/>
      <w:r w:rsidR="00C61CF5">
        <w:rPr>
          <w:rFonts w:ascii="Arial" w:hAnsi="Arial" w:cs="Arial"/>
        </w:rPr>
        <w:t xml:space="preserve"> planning </w:t>
      </w:r>
      <w:r>
        <w:rPr>
          <w:rFonts w:ascii="Arial" w:hAnsi="Arial" w:cs="Arial"/>
        </w:rPr>
        <w:t>model format which Teachers are encouraged to use.  Whatever format a Teacher chooses to use it must ensure that in their absence a cover teacher</w:t>
      </w:r>
      <w:r w:rsidR="00943E47">
        <w:rPr>
          <w:rFonts w:ascii="Arial" w:hAnsi="Arial" w:cs="Arial"/>
        </w:rPr>
        <w:t xml:space="preserve">, </w:t>
      </w:r>
      <w:r>
        <w:rPr>
          <w:rFonts w:ascii="Arial" w:hAnsi="Arial" w:cs="Arial"/>
        </w:rPr>
        <w:t>HLTA</w:t>
      </w:r>
      <w:r w:rsidR="00943E47">
        <w:rPr>
          <w:rFonts w:ascii="Arial" w:hAnsi="Arial" w:cs="Arial"/>
        </w:rPr>
        <w:t xml:space="preserve"> or supervising TA2</w:t>
      </w:r>
      <w:r>
        <w:rPr>
          <w:rFonts w:ascii="Arial" w:hAnsi="Arial" w:cs="Arial"/>
        </w:rPr>
        <w:t xml:space="preserve">, whether internal or supply, will </w:t>
      </w:r>
      <w:r w:rsidR="00943E47">
        <w:rPr>
          <w:rFonts w:ascii="Arial" w:hAnsi="Arial" w:cs="Arial"/>
        </w:rPr>
        <w:t xml:space="preserve">be able to cross reference the two documents to understand clearly what the targets are for the relevant session, and what learning activities they need to deliver to enable </w:t>
      </w:r>
      <w:r w:rsidR="00C61CF5">
        <w:rPr>
          <w:rFonts w:ascii="Arial" w:hAnsi="Arial" w:cs="Arial"/>
        </w:rPr>
        <w:t>Pupils t</w:t>
      </w:r>
      <w:r w:rsidR="00943E47">
        <w:rPr>
          <w:rFonts w:ascii="Arial" w:hAnsi="Arial" w:cs="Arial"/>
        </w:rPr>
        <w:t>o learn, practice and work towards achieving those targets.</w:t>
      </w:r>
    </w:p>
    <w:p w:rsidR="00AA1A64" w:rsidRDefault="00AA1A64" w:rsidP="00D75A55">
      <w:pPr>
        <w:rPr>
          <w:rFonts w:ascii="Arial" w:hAnsi="Arial" w:cs="Arial"/>
        </w:rPr>
      </w:pPr>
    </w:p>
    <w:p w:rsidR="00AA1A64" w:rsidRDefault="00AA1A64" w:rsidP="00D75A55">
      <w:pPr>
        <w:rPr>
          <w:rFonts w:ascii="Arial" w:hAnsi="Arial" w:cs="Arial"/>
        </w:rPr>
      </w:pPr>
      <w:r>
        <w:rPr>
          <w:rFonts w:ascii="Arial" w:hAnsi="Arial" w:cs="Arial"/>
        </w:rPr>
        <w:t>All plan</w:t>
      </w:r>
      <w:r w:rsidR="0016728B">
        <w:rPr>
          <w:rFonts w:ascii="Arial" w:hAnsi="Arial" w:cs="Arial"/>
        </w:rPr>
        <w:t xml:space="preserve">s are working documents that Teachers </w:t>
      </w:r>
      <w:r w:rsidR="00C61CF5">
        <w:rPr>
          <w:rFonts w:ascii="Arial" w:hAnsi="Arial" w:cs="Arial"/>
        </w:rPr>
        <w:t xml:space="preserve">will </w:t>
      </w:r>
      <w:r w:rsidR="0016728B">
        <w:rPr>
          <w:rFonts w:ascii="Arial" w:hAnsi="Arial" w:cs="Arial"/>
        </w:rPr>
        <w:t xml:space="preserve">review and adapt as each term progresses to ensure that content, teaching and learning </w:t>
      </w:r>
      <w:r>
        <w:rPr>
          <w:rFonts w:ascii="Arial" w:hAnsi="Arial" w:cs="Arial"/>
        </w:rPr>
        <w:t>remain relevant to their Pupils</w:t>
      </w:r>
      <w:r w:rsidR="00E80B59">
        <w:rPr>
          <w:rFonts w:ascii="Arial" w:hAnsi="Arial" w:cs="Arial"/>
        </w:rPr>
        <w:t>.</w:t>
      </w:r>
      <w:r w:rsidR="0016728B">
        <w:rPr>
          <w:rFonts w:ascii="Arial" w:hAnsi="Arial" w:cs="Arial"/>
        </w:rPr>
        <w:t xml:space="preserve">  Teachers may identify a need to focus on certain areas of the curriculum, repeat certain activities to develop skills, focus on areas that they see are especially motivating for their Pupils etc.</w:t>
      </w:r>
    </w:p>
    <w:p w:rsidR="00BB2685" w:rsidRDefault="00BB2685" w:rsidP="00D75A55">
      <w:pPr>
        <w:rPr>
          <w:rFonts w:ascii="Arial" w:hAnsi="Arial" w:cs="Arial"/>
        </w:rPr>
      </w:pPr>
    </w:p>
    <w:p w:rsidR="00996902" w:rsidRDefault="006575FC" w:rsidP="00996902">
      <w:pPr>
        <w:rPr>
          <w:rFonts w:ascii="Arial" w:hAnsi="Arial" w:cs="Arial"/>
        </w:rPr>
      </w:pPr>
      <w:r>
        <w:rPr>
          <w:rFonts w:ascii="Arial" w:hAnsi="Arial" w:cs="Arial"/>
        </w:rPr>
        <w:t xml:space="preserve">SMT will communicate to Teachers within the first fortnight of each term the date by which the </w:t>
      </w:r>
      <w:r w:rsidR="00A36E16">
        <w:rPr>
          <w:rFonts w:ascii="Arial" w:hAnsi="Arial" w:cs="Arial"/>
        </w:rPr>
        <w:t xml:space="preserve">planning documents outlined in this subsection </w:t>
      </w:r>
      <w:r>
        <w:rPr>
          <w:rFonts w:ascii="Arial" w:hAnsi="Arial" w:cs="Arial"/>
        </w:rPr>
        <w:t>must</w:t>
      </w:r>
      <w:r w:rsidR="00A36E16">
        <w:rPr>
          <w:rFonts w:ascii="Arial" w:hAnsi="Arial" w:cs="Arial"/>
        </w:rPr>
        <w:t xml:space="preserve"> be complete</w:t>
      </w:r>
      <w:r w:rsidR="00996902">
        <w:rPr>
          <w:rFonts w:ascii="Arial" w:hAnsi="Arial" w:cs="Arial"/>
        </w:rPr>
        <w:t>d</w:t>
      </w:r>
      <w:r w:rsidR="00A36E16">
        <w:rPr>
          <w:rFonts w:ascii="Arial" w:hAnsi="Arial" w:cs="Arial"/>
        </w:rPr>
        <w:t xml:space="preserve"> and uploaded to the School’s Teams site.  </w:t>
      </w:r>
      <w:r w:rsidR="00996902">
        <w:rPr>
          <w:rFonts w:ascii="Arial" w:hAnsi="Arial" w:cs="Arial"/>
        </w:rPr>
        <w:t>If a Teacher feels they may struggle to meet this deadline they must speak promptly to the curriculum co-ordinator to arrange how to complete their planning in a timely manner.</w:t>
      </w:r>
    </w:p>
    <w:p w:rsidR="00996902" w:rsidRDefault="00996902" w:rsidP="00996902">
      <w:pPr>
        <w:rPr>
          <w:rFonts w:ascii="Arial" w:hAnsi="Arial" w:cs="Arial"/>
        </w:rPr>
      </w:pPr>
    </w:p>
    <w:p w:rsidR="00764199" w:rsidRDefault="00764199" w:rsidP="00764199">
      <w:pPr>
        <w:rPr>
          <w:rFonts w:ascii="Arial" w:hAnsi="Arial" w:cs="Arial"/>
        </w:rPr>
      </w:pPr>
      <w:r>
        <w:rPr>
          <w:rFonts w:ascii="Arial" w:hAnsi="Arial" w:cs="Arial"/>
        </w:rPr>
        <w:t>Planning documents must be uploaded by the given deadline to the Curriculum Planning folder on Teams in following format:</w:t>
      </w:r>
    </w:p>
    <w:p w:rsidR="00764199" w:rsidRDefault="00764199" w:rsidP="00764199">
      <w:pPr>
        <w:pStyle w:val="ListParagraph"/>
        <w:numPr>
          <w:ilvl w:val="0"/>
          <w:numId w:val="22"/>
        </w:numPr>
        <w:rPr>
          <w:rFonts w:ascii="Arial" w:hAnsi="Arial" w:cs="Arial"/>
        </w:rPr>
      </w:pPr>
      <w:r w:rsidRPr="00996902">
        <w:rPr>
          <w:rFonts w:ascii="Arial" w:hAnsi="Arial" w:cs="Arial"/>
        </w:rPr>
        <w:t>MTP-Topic-Class-</w:t>
      </w:r>
      <w:proofErr w:type="spellStart"/>
      <w:r w:rsidRPr="00996902">
        <w:rPr>
          <w:rFonts w:ascii="Arial" w:hAnsi="Arial" w:cs="Arial"/>
        </w:rPr>
        <w:t>YearTerm</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MTP-UnderTheSea-Ravens-2024Summer</w:t>
      </w:r>
    </w:p>
    <w:p w:rsidR="00764199" w:rsidRPr="00996902" w:rsidRDefault="00764199" w:rsidP="00764199">
      <w:pPr>
        <w:pStyle w:val="ListParagraph"/>
        <w:numPr>
          <w:ilvl w:val="0"/>
          <w:numId w:val="22"/>
        </w:numPr>
        <w:rPr>
          <w:rFonts w:ascii="Arial" w:hAnsi="Arial" w:cs="Arial"/>
        </w:rPr>
      </w:pPr>
      <w:proofErr w:type="spellStart"/>
      <w:r>
        <w:rPr>
          <w:rFonts w:ascii="Arial" w:hAnsi="Arial" w:cs="Arial"/>
        </w:rPr>
        <w:t>AoLE</w:t>
      </w:r>
      <w:proofErr w:type="spellEnd"/>
      <w:r>
        <w:rPr>
          <w:rFonts w:ascii="Arial" w:hAnsi="Arial" w:cs="Arial"/>
        </w:rPr>
        <w:t>-Topic-Class-</w:t>
      </w:r>
      <w:proofErr w:type="spellStart"/>
      <w:r>
        <w:rPr>
          <w:rFonts w:ascii="Arial" w:hAnsi="Arial" w:cs="Arial"/>
        </w:rPr>
        <w:t>YearTerm</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AoLE-TurnBackTime-Frogs-2024Spring</w:t>
      </w:r>
    </w:p>
    <w:p w:rsidR="00764199" w:rsidRDefault="00764199" w:rsidP="00764199">
      <w:pPr>
        <w:rPr>
          <w:rFonts w:ascii="Arial" w:hAnsi="Arial" w:cs="Arial"/>
        </w:rPr>
      </w:pPr>
      <w:r>
        <w:rPr>
          <w:rFonts w:ascii="Arial" w:hAnsi="Arial" w:cs="Arial"/>
        </w:rPr>
        <w:t>This format enables documents to be located readily, stored in a logical, easy to understand order and immediately identified if they appear in an unexpected folder.</w:t>
      </w:r>
    </w:p>
    <w:p w:rsidR="00764199" w:rsidRDefault="00764199" w:rsidP="00D75A55">
      <w:pPr>
        <w:rPr>
          <w:rFonts w:ascii="Arial" w:hAnsi="Arial" w:cs="Arial"/>
        </w:rPr>
      </w:pPr>
    </w:p>
    <w:p w:rsidR="00C05D20" w:rsidRDefault="00C05D20" w:rsidP="00D75A55">
      <w:pPr>
        <w:rPr>
          <w:rFonts w:ascii="Arial" w:hAnsi="Arial" w:cs="Arial"/>
        </w:rPr>
      </w:pPr>
      <w:r>
        <w:rPr>
          <w:rFonts w:ascii="Arial" w:hAnsi="Arial" w:cs="Arial"/>
        </w:rPr>
        <w:t xml:space="preserve">The curriculum co-ordinator will monitor a sample of planning documents from each class each term.  Follow up action will be taken as indicated, </w:t>
      </w:r>
      <w:proofErr w:type="spellStart"/>
      <w:r>
        <w:rPr>
          <w:rFonts w:ascii="Arial" w:hAnsi="Arial" w:cs="Arial"/>
        </w:rPr>
        <w:t>eg</w:t>
      </w:r>
      <w:proofErr w:type="spellEnd"/>
      <w:r>
        <w:rPr>
          <w:rFonts w:ascii="Arial" w:hAnsi="Arial" w:cs="Arial"/>
        </w:rPr>
        <w:t>: celebration of and sharing good practice, support and guidance offered.</w:t>
      </w:r>
      <w:r w:rsidR="00996902">
        <w:rPr>
          <w:rFonts w:ascii="Arial" w:hAnsi="Arial" w:cs="Arial"/>
        </w:rPr>
        <w:t xml:space="preserve">  If changes have had to be made, the final agreed planning must be uploaded to the School’s Teams site promptly, and any draft versions deleted.</w:t>
      </w:r>
    </w:p>
    <w:p w:rsidR="00D046A4" w:rsidRDefault="00D046A4" w:rsidP="00D75A55">
      <w:pPr>
        <w:rPr>
          <w:rFonts w:ascii="Arial" w:hAnsi="Arial" w:cs="Arial"/>
        </w:rPr>
      </w:pPr>
    </w:p>
    <w:p w:rsidR="00C93730" w:rsidRPr="00C93730" w:rsidRDefault="00C22636" w:rsidP="00D75A55">
      <w:pPr>
        <w:rPr>
          <w:rFonts w:ascii="Arial" w:hAnsi="Arial" w:cs="Arial"/>
          <w:color w:val="990033"/>
        </w:rPr>
      </w:pPr>
      <w:proofErr w:type="gramStart"/>
      <w:r>
        <w:rPr>
          <w:rFonts w:ascii="Arial" w:hAnsi="Arial" w:cs="Arial"/>
          <w:color w:val="990033"/>
        </w:rPr>
        <w:t xml:space="preserve">3.5  </w:t>
      </w:r>
      <w:r w:rsidR="00C93730" w:rsidRPr="00C93730">
        <w:rPr>
          <w:rFonts w:ascii="Arial" w:hAnsi="Arial" w:cs="Arial"/>
          <w:color w:val="990033"/>
        </w:rPr>
        <w:t>Other</w:t>
      </w:r>
      <w:proofErr w:type="gramEnd"/>
      <w:r w:rsidR="00C93730" w:rsidRPr="00C93730">
        <w:rPr>
          <w:rFonts w:ascii="Arial" w:hAnsi="Arial" w:cs="Arial"/>
          <w:color w:val="990033"/>
        </w:rPr>
        <w:t xml:space="preserve"> Planning Arrangements</w:t>
      </w:r>
    </w:p>
    <w:p w:rsidR="00C93730" w:rsidRDefault="00C93730" w:rsidP="00D75A55">
      <w:pPr>
        <w:rPr>
          <w:rFonts w:ascii="Arial" w:hAnsi="Arial" w:cs="Arial"/>
        </w:rPr>
      </w:pPr>
    </w:p>
    <w:p w:rsidR="00BF3012" w:rsidRDefault="00BF3012" w:rsidP="00D75A55">
      <w:pPr>
        <w:rPr>
          <w:rFonts w:ascii="Arial" w:hAnsi="Arial" w:cs="Arial"/>
        </w:rPr>
      </w:pPr>
      <w:r>
        <w:rPr>
          <w:rFonts w:ascii="Arial" w:hAnsi="Arial" w:cs="Arial"/>
        </w:rPr>
        <w:t xml:space="preserve">An HLTA who has a </w:t>
      </w:r>
      <w:r w:rsidR="00764199">
        <w:rPr>
          <w:rFonts w:ascii="Arial" w:hAnsi="Arial" w:cs="Arial"/>
        </w:rPr>
        <w:t xml:space="preserve">timetabled </w:t>
      </w:r>
      <w:r>
        <w:rPr>
          <w:rFonts w:ascii="Arial" w:hAnsi="Arial" w:cs="Arial"/>
        </w:rPr>
        <w:t xml:space="preserve">teaching component to their deployment </w:t>
      </w:r>
      <w:r w:rsidR="00764199">
        <w:rPr>
          <w:rFonts w:ascii="Arial" w:hAnsi="Arial" w:cs="Arial"/>
        </w:rPr>
        <w:t xml:space="preserve">must produce termly </w:t>
      </w:r>
      <w:proofErr w:type="spellStart"/>
      <w:r w:rsidR="00764199">
        <w:rPr>
          <w:rFonts w:ascii="Arial" w:hAnsi="Arial" w:cs="Arial"/>
        </w:rPr>
        <w:t>AoLE</w:t>
      </w:r>
      <w:proofErr w:type="spellEnd"/>
      <w:r w:rsidR="00764199">
        <w:rPr>
          <w:rFonts w:ascii="Arial" w:hAnsi="Arial" w:cs="Arial"/>
        </w:rPr>
        <w:t xml:space="preserve"> planning as outlined above for the curriculum areas for which they are responsible.  They will </w:t>
      </w:r>
      <w:r w:rsidR="00764199">
        <w:rPr>
          <w:rFonts w:ascii="Arial" w:hAnsi="Arial" w:cs="Arial"/>
        </w:rPr>
        <w:lastRenderedPageBreak/>
        <w:t>use the class Teacher’s MTP planning.  An HLTA may work with the class Teacher to incorporate their planning into the Teachers’ documents, or produce a separate document.</w:t>
      </w:r>
    </w:p>
    <w:p w:rsidR="00BF3012" w:rsidRDefault="00BF3012" w:rsidP="00D75A55">
      <w:pPr>
        <w:rPr>
          <w:rFonts w:ascii="Arial" w:hAnsi="Arial" w:cs="Arial"/>
        </w:rPr>
      </w:pPr>
    </w:p>
    <w:p w:rsidR="00BF3012" w:rsidRDefault="00BF3012" w:rsidP="00D75A55">
      <w:pPr>
        <w:rPr>
          <w:rFonts w:ascii="Arial" w:hAnsi="Arial" w:cs="Arial"/>
        </w:rPr>
      </w:pPr>
      <w:r>
        <w:rPr>
          <w:rFonts w:ascii="Arial" w:hAnsi="Arial" w:cs="Arial"/>
        </w:rPr>
        <w:t xml:space="preserve">Where Teachers and HLTAs have job share or part time arrangements they will work with </w:t>
      </w:r>
      <w:r w:rsidR="00764199">
        <w:rPr>
          <w:rFonts w:ascii="Arial" w:hAnsi="Arial" w:cs="Arial"/>
        </w:rPr>
        <w:t xml:space="preserve">the </w:t>
      </w:r>
      <w:r>
        <w:rPr>
          <w:rFonts w:ascii="Arial" w:hAnsi="Arial" w:cs="Arial"/>
        </w:rPr>
        <w:t xml:space="preserve">relevant colleagues to ensure curriculum planning and delivery occurs appropriately within their class.  </w:t>
      </w:r>
      <w:r w:rsidR="00D046A4">
        <w:rPr>
          <w:rFonts w:ascii="Arial" w:hAnsi="Arial" w:cs="Arial"/>
        </w:rPr>
        <w:t>R</w:t>
      </w:r>
      <w:r>
        <w:rPr>
          <w:rFonts w:ascii="Arial" w:hAnsi="Arial" w:cs="Arial"/>
        </w:rPr>
        <w:t xml:space="preserve">esponsibility </w:t>
      </w:r>
      <w:r w:rsidR="005B517A">
        <w:rPr>
          <w:rFonts w:ascii="Arial" w:hAnsi="Arial" w:cs="Arial"/>
        </w:rPr>
        <w:t xml:space="preserve">will </w:t>
      </w:r>
      <w:r>
        <w:rPr>
          <w:rFonts w:ascii="Arial" w:hAnsi="Arial" w:cs="Arial"/>
        </w:rPr>
        <w:t xml:space="preserve">be </w:t>
      </w:r>
      <w:r w:rsidR="00D046A4">
        <w:rPr>
          <w:rFonts w:ascii="Arial" w:hAnsi="Arial" w:cs="Arial"/>
        </w:rPr>
        <w:t xml:space="preserve">fairly </w:t>
      </w:r>
      <w:r w:rsidR="00764199">
        <w:rPr>
          <w:rFonts w:ascii="Arial" w:hAnsi="Arial" w:cs="Arial"/>
        </w:rPr>
        <w:t>apportioned</w:t>
      </w:r>
      <w:r>
        <w:rPr>
          <w:rFonts w:ascii="Arial" w:hAnsi="Arial" w:cs="Arial"/>
        </w:rPr>
        <w:t xml:space="preserve"> as these staff see fit</w:t>
      </w:r>
      <w:r w:rsidR="00D046A4">
        <w:rPr>
          <w:rFonts w:ascii="Arial" w:hAnsi="Arial" w:cs="Arial"/>
        </w:rPr>
        <w:t xml:space="preserve"> so long as full curriculum coverage is achieved and documented according to the Policy.</w:t>
      </w:r>
    </w:p>
    <w:p w:rsidR="00C97A20" w:rsidRDefault="00C97A20" w:rsidP="0095014F">
      <w:pPr>
        <w:rPr>
          <w:rFonts w:ascii="Arial" w:hAnsi="Arial" w:cs="Arial"/>
        </w:rPr>
      </w:pPr>
    </w:p>
    <w:p w:rsidR="00764199" w:rsidRDefault="00764199" w:rsidP="0095014F">
      <w:pPr>
        <w:rPr>
          <w:rFonts w:ascii="Arial" w:hAnsi="Arial" w:cs="Arial"/>
        </w:rPr>
      </w:pPr>
    </w:p>
    <w:p w:rsidR="00D75A55" w:rsidRPr="00BF3012" w:rsidRDefault="00C22636" w:rsidP="0095014F">
      <w:pPr>
        <w:rPr>
          <w:rFonts w:ascii="Arial" w:hAnsi="Arial" w:cs="Arial"/>
          <w:b/>
          <w:color w:val="990033"/>
        </w:rPr>
      </w:pPr>
      <w:r>
        <w:rPr>
          <w:rFonts w:ascii="Arial" w:hAnsi="Arial" w:cs="Arial"/>
          <w:b/>
          <w:color w:val="990033"/>
        </w:rPr>
        <w:t>4</w:t>
      </w:r>
      <w:r w:rsidR="00A82B1B">
        <w:rPr>
          <w:rFonts w:ascii="Arial" w:hAnsi="Arial" w:cs="Arial"/>
          <w:b/>
          <w:color w:val="990033"/>
        </w:rPr>
        <w:t>.</w:t>
      </w:r>
      <w:r w:rsidR="00A82B1B">
        <w:rPr>
          <w:rFonts w:ascii="Arial" w:hAnsi="Arial" w:cs="Arial"/>
          <w:b/>
          <w:color w:val="990033"/>
        </w:rPr>
        <w:tab/>
      </w:r>
      <w:r w:rsidR="00D75A55" w:rsidRPr="00BF3012">
        <w:rPr>
          <w:rFonts w:ascii="Arial" w:hAnsi="Arial" w:cs="Arial"/>
          <w:b/>
          <w:color w:val="990033"/>
        </w:rPr>
        <w:t>Pedagogy</w:t>
      </w:r>
    </w:p>
    <w:p w:rsidR="00D75A55" w:rsidRDefault="00D75A55" w:rsidP="0095014F">
      <w:pPr>
        <w:rPr>
          <w:rFonts w:ascii="Arial" w:hAnsi="Arial" w:cs="Arial"/>
        </w:rPr>
      </w:pPr>
    </w:p>
    <w:p w:rsidR="007A70B2" w:rsidRDefault="007A70B2" w:rsidP="007A70B2">
      <w:pPr>
        <w:rPr>
          <w:rFonts w:ascii="Arial" w:hAnsi="Arial" w:cs="Arial"/>
        </w:rPr>
      </w:pPr>
      <w:r w:rsidRPr="0095014F">
        <w:rPr>
          <w:rFonts w:ascii="Arial" w:hAnsi="Arial" w:cs="Arial"/>
        </w:rPr>
        <w:t>The curriculum is based around the development of the skills of communication,</w:t>
      </w:r>
      <w:r w:rsidRPr="0095014F">
        <w:rPr>
          <w:rFonts w:ascii="Arial" w:hAnsi="Arial" w:cs="Arial"/>
          <w:lang w:val="cy-GB"/>
        </w:rPr>
        <w:t xml:space="preserve"> literacy, numeracy, creativity, problem solving, critcal thinking, and digital technology. </w:t>
      </w:r>
      <w:r>
        <w:rPr>
          <w:rFonts w:ascii="Arial" w:hAnsi="Arial" w:cs="Arial"/>
          <w:lang w:val="cy-GB"/>
        </w:rPr>
        <w:t xml:space="preserve"> </w:t>
      </w:r>
      <w:r>
        <w:rPr>
          <w:rFonts w:ascii="Arial" w:hAnsi="Arial" w:cs="Arial"/>
        </w:rPr>
        <w:t xml:space="preserve">Teachers are responsible for ensuring within their class timetable that balanced </w:t>
      </w:r>
      <w:proofErr w:type="spellStart"/>
      <w:r>
        <w:rPr>
          <w:rFonts w:ascii="Arial" w:hAnsi="Arial" w:cs="Arial"/>
        </w:rPr>
        <w:t>AoLE</w:t>
      </w:r>
      <w:proofErr w:type="spellEnd"/>
      <w:r>
        <w:rPr>
          <w:rFonts w:ascii="Arial" w:hAnsi="Arial" w:cs="Arial"/>
        </w:rPr>
        <w:t xml:space="preserve"> coverage is achieved in line with the needs of their Pupils.</w:t>
      </w:r>
    </w:p>
    <w:p w:rsidR="007A70B2" w:rsidRDefault="007A70B2" w:rsidP="0095014F">
      <w:pPr>
        <w:rPr>
          <w:rFonts w:ascii="Arial" w:hAnsi="Arial" w:cs="Arial"/>
        </w:rPr>
      </w:pPr>
    </w:p>
    <w:p w:rsidR="00315C57" w:rsidRDefault="00315C57" w:rsidP="0095014F">
      <w:pPr>
        <w:rPr>
          <w:rFonts w:ascii="Arial" w:hAnsi="Arial" w:cs="Arial"/>
        </w:rPr>
      </w:pPr>
      <w:r>
        <w:rPr>
          <w:rFonts w:ascii="Arial" w:hAnsi="Arial" w:cs="Arial"/>
        </w:rPr>
        <w:t>Pupils</w:t>
      </w:r>
      <w:r w:rsidR="005B517A">
        <w:rPr>
          <w:rFonts w:ascii="Arial" w:hAnsi="Arial" w:cs="Arial"/>
        </w:rPr>
        <w:t xml:space="preserve">’ </w:t>
      </w:r>
      <w:r w:rsidR="004652E3">
        <w:rPr>
          <w:rFonts w:ascii="Arial" w:hAnsi="Arial" w:cs="Arial"/>
        </w:rPr>
        <w:t xml:space="preserve">additional learning needs </w:t>
      </w:r>
      <w:r w:rsidR="005B517A">
        <w:rPr>
          <w:rFonts w:ascii="Arial" w:hAnsi="Arial" w:cs="Arial"/>
        </w:rPr>
        <w:t xml:space="preserve">are </w:t>
      </w:r>
      <w:r>
        <w:rPr>
          <w:rFonts w:ascii="Arial" w:hAnsi="Arial" w:cs="Arial"/>
        </w:rPr>
        <w:t>such that they will invariably be highly idiosyncratic learners.</w:t>
      </w:r>
      <w:r w:rsidR="005B517A">
        <w:rPr>
          <w:rFonts w:ascii="Arial" w:hAnsi="Arial" w:cs="Arial"/>
        </w:rPr>
        <w:t xml:space="preserve">  They will need hands on,</w:t>
      </w:r>
      <w:r>
        <w:rPr>
          <w:rFonts w:ascii="Arial" w:hAnsi="Arial" w:cs="Arial"/>
        </w:rPr>
        <w:t xml:space="preserve"> experiential learning</w:t>
      </w:r>
      <w:r w:rsidR="005B517A">
        <w:rPr>
          <w:rFonts w:ascii="Arial" w:hAnsi="Arial" w:cs="Arial"/>
        </w:rPr>
        <w:t xml:space="preserve"> to build understanding and skills.  C</w:t>
      </w:r>
      <w:r>
        <w:rPr>
          <w:rFonts w:ascii="Arial" w:hAnsi="Arial" w:cs="Arial"/>
        </w:rPr>
        <w:t xml:space="preserve">onceptual </w:t>
      </w:r>
      <w:r w:rsidR="005B517A">
        <w:rPr>
          <w:rFonts w:ascii="Arial" w:hAnsi="Arial" w:cs="Arial"/>
        </w:rPr>
        <w:t xml:space="preserve">or abstract learning will be particularly </w:t>
      </w:r>
      <w:r>
        <w:rPr>
          <w:rFonts w:ascii="Arial" w:hAnsi="Arial" w:cs="Arial"/>
        </w:rPr>
        <w:t xml:space="preserve">challenging.  </w:t>
      </w:r>
      <w:r w:rsidR="00A61F33">
        <w:rPr>
          <w:rFonts w:ascii="Arial" w:hAnsi="Arial" w:cs="Arial"/>
        </w:rPr>
        <w:t xml:space="preserve">They will benefit from play based approaches, time spent outside, physical activity and sensory learning.  The use of technology and iPads may provide important support to enable communication or demonstration of skills, scaffolding for learning activities or </w:t>
      </w:r>
      <w:proofErr w:type="spellStart"/>
      <w:r w:rsidR="00A61F33">
        <w:rPr>
          <w:rFonts w:ascii="Arial" w:hAnsi="Arial" w:cs="Arial"/>
        </w:rPr>
        <w:t>motiviation</w:t>
      </w:r>
      <w:proofErr w:type="spellEnd"/>
      <w:r w:rsidR="00A61F33">
        <w:rPr>
          <w:rFonts w:ascii="Arial" w:hAnsi="Arial" w:cs="Arial"/>
        </w:rPr>
        <w:t xml:space="preserve"> to engage.  </w:t>
      </w:r>
      <w:r>
        <w:rPr>
          <w:rFonts w:ascii="Arial" w:hAnsi="Arial" w:cs="Arial"/>
        </w:rPr>
        <w:t xml:space="preserve">They will need a curriculum that provides opportunities for repetition to secure skills and </w:t>
      </w:r>
      <w:r w:rsidR="00687CF6">
        <w:rPr>
          <w:rFonts w:ascii="Arial" w:hAnsi="Arial" w:cs="Arial"/>
        </w:rPr>
        <w:t xml:space="preserve">that </w:t>
      </w:r>
      <w:r>
        <w:rPr>
          <w:rFonts w:ascii="Arial" w:hAnsi="Arial" w:cs="Arial"/>
        </w:rPr>
        <w:t xml:space="preserve">accounts for the time needed for </w:t>
      </w:r>
      <w:proofErr w:type="spellStart"/>
      <w:r>
        <w:rPr>
          <w:rFonts w:ascii="Arial" w:hAnsi="Arial" w:cs="Arial"/>
        </w:rPr>
        <w:t>generalistaion</w:t>
      </w:r>
      <w:proofErr w:type="spellEnd"/>
      <w:r>
        <w:rPr>
          <w:rFonts w:ascii="Arial" w:hAnsi="Arial" w:cs="Arial"/>
        </w:rPr>
        <w:t xml:space="preserve">.  </w:t>
      </w:r>
      <w:r w:rsidR="00E94C99">
        <w:rPr>
          <w:rFonts w:ascii="Arial" w:hAnsi="Arial" w:cs="Arial"/>
        </w:rPr>
        <w:t xml:space="preserve">They may lose skills and need to re-learn them.  </w:t>
      </w:r>
      <w:r w:rsidR="00687CF6">
        <w:rPr>
          <w:rFonts w:ascii="Arial" w:hAnsi="Arial" w:cs="Arial"/>
        </w:rPr>
        <w:t>The need to learn practical life skills</w:t>
      </w:r>
      <w:r w:rsidR="0036782D">
        <w:rPr>
          <w:rFonts w:ascii="Arial" w:hAnsi="Arial" w:cs="Arial"/>
        </w:rPr>
        <w:t>.  D</w:t>
      </w:r>
      <w:r w:rsidR="00687CF6">
        <w:rPr>
          <w:rFonts w:ascii="Arial" w:hAnsi="Arial" w:cs="Arial"/>
        </w:rPr>
        <w:t>evelop</w:t>
      </w:r>
      <w:r w:rsidR="0036782D">
        <w:rPr>
          <w:rFonts w:ascii="Arial" w:hAnsi="Arial" w:cs="Arial"/>
        </w:rPr>
        <w:t>ing</w:t>
      </w:r>
      <w:r w:rsidR="00687CF6">
        <w:rPr>
          <w:rFonts w:ascii="Arial" w:hAnsi="Arial" w:cs="Arial"/>
        </w:rPr>
        <w:t xml:space="preserve"> emotional understanding and self regulation will also be an important part of their curriculum.  </w:t>
      </w:r>
      <w:r>
        <w:rPr>
          <w:rFonts w:ascii="Arial" w:hAnsi="Arial" w:cs="Arial"/>
        </w:rPr>
        <w:t xml:space="preserve">Their achievements and progress may be erratic, and can be expected to be </w:t>
      </w:r>
      <w:r w:rsidR="00687CF6">
        <w:rPr>
          <w:rFonts w:ascii="Arial" w:hAnsi="Arial" w:cs="Arial"/>
        </w:rPr>
        <w:t>very modest</w:t>
      </w:r>
      <w:r w:rsidR="005C540A">
        <w:rPr>
          <w:rFonts w:ascii="Arial" w:hAnsi="Arial" w:cs="Arial"/>
        </w:rPr>
        <w:t xml:space="preserve"> </w:t>
      </w:r>
      <w:r>
        <w:rPr>
          <w:rFonts w:ascii="Arial" w:hAnsi="Arial" w:cs="Arial"/>
        </w:rPr>
        <w:t xml:space="preserve">compared to typical age related expectations.  Their achievements and progress may be significantly impacted by their </w:t>
      </w:r>
      <w:r w:rsidR="005C540A">
        <w:rPr>
          <w:rFonts w:ascii="Arial" w:hAnsi="Arial" w:cs="Arial"/>
        </w:rPr>
        <w:t xml:space="preserve">conditions and health.  </w:t>
      </w:r>
      <w:r>
        <w:rPr>
          <w:rFonts w:ascii="Arial" w:hAnsi="Arial" w:cs="Arial"/>
        </w:rPr>
        <w:t>They will benefit from a curriculum that accounts for readiness to learn</w:t>
      </w:r>
      <w:r w:rsidR="007A70B2">
        <w:rPr>
          <w:rFonts w:ascii="Arial" w:hAnsi="Arial" w:cs="Arial"/>
        </w:rPr>
        <w:t xml:space="preserve">, </w:t>
      </w:r>
      <w:proofErr w:type="spellStart"/>
      <w:r w:rsidR="007A70B2">
        <w:rPr>
          <w:rFonts w:ascii="Arial" w:hAnsi="Arial" w:cs="Arial"/>
        </w:rPr>
        <w:t>eg</w:t>
      </w:r>
      <w:proofErr w:type="spellEnd"/>
      <w:r w:rsidR="007A70B2">
        <w:rPr>
          <w:rFonts w:ascii="Arial" w:hAnsi="Arial" w:cs="Arial"/>
        </w:rPr>
        <w:t xml:space="preserve">: health, postural support, </w:t>
      </w:r>
      <w:r w:rsidR="00B129C9">
        <w:rPr>
          <w:rFonts w:ascii="Arial" w:hAnsi="Arial" w:cs="Arial"/>
        </w:rPr>
        <w:t>use of motivators</w:t>
      </w:r>
      <w:r w:rsidR="0036782D">
        <w:rPr>
          <w:rFonts w:ascii="Arial" w:hAnsi="Arial" w:cs="Arial"/>
        </w:rPr>
        <w:t xml:space="preserve"> </w:t>
      </w:r>
      <w:r w:rsidR="00B129C9">
        <w:rPr>
          <w:rFonts w:ascii="Arial" w:hAnsi="Arial" w:cs="Arial"/>
        </w:rPr>
        <w:t xml:space="preserve">or breaks, </w:t>
      </w:r>
      <w:r>
        <w:rPr>
          <w:rFonts w:ascii="Arial" w:hAnsi="Arial" w:cs="Arial"/>
        </w:rPr>
        <w:t xml:space="preserve">and holds in productive tension high expectations with flexibility to meet </w:t>
      </w:r>
      <w:r w:rsidR="005C540A">
        <w:rPr>
          <w:rFonts w:ascii="Arial" w:hAnsi="Arial" w:cs="Arial"/>
        </w:rPr>
        <w:t>their</w:t>
      </w:r>
      <w:r>
        <w:rPr>
          <w:rFonts w:ascii="Arial" w:hAnsi="Arial" w:cs="Arial"/>
        </w:rPr>
        <w:t xml:space="preserve"> wellbeing needs and learning capacities in the moment.</w:t>
      </w:r>
      <w:r w:rsidR="005C540A">
        <w:rPr>
          <w:rFonts w:ascii="Arial" w:hAnsi="Arial" w:cs="Arial"/>
        </w:rPr>
        <w:t xml:space="preserve">  They </w:t>
      </w:r>
      <w:r w:rsidR="0036782D">
        <w:rPr>
          <w:rFonts w:ascii="Arial" w:hAnsi="Arial" w:cs="Arial"/>
        </w:rPr>
        <w:t>need</w:t>
      </w:r>
      <w:r w:rsidR="005C540A">
        <w:rPr>
          <w:rFonts w:ascii="Arial" w:hAnsi="Arial" w:cs="Arial"/>
        </w:rPr>
        <w:t xml:space="preserve"> specialist approaches such as a therapeutic curriculum and many Pupils will need professional support such as but not limited to physiotherapy, occupational therapy and speech and language services.</w:t>
      </w:r>
    </w:p>
    <w:p w:rsidR="00B129C9" w:rsidRDefault="00B129C9" w:rsidP="0095014F">
      <w:pPr>
        <w:rPr>
          <w:rFonts w:ascii="Arial" w:hAnsi="Arial" w:cs="Arial"/>
        </w:rPr>
      </w:pPr>
    </w:p>
    <w:p w:rsidR="00B129C9" w:rsidRDefault="00B129C9" w:rsidP="00B129C9">
      <w:pPr>
        <w:rPr>
          <w:rFonts w:ascii="Arial" w:hAnsi="Arial" w:cs="Arial"/>
        </w:rPr>
      </w:pPr>
      <w:r w:rsidRPr="007A70B2">
        <w:rPr>
          <w:rFonts w:ascii="Arial" w:hAnsi="Arial" w:cs="Arial"/>
        </w:rPr>
        <w:t>The basic tasks of personal needs and daily lif</w:t>
      </w:r>
      <w:r>
        <w:rPr>
          <w:rFonts w:ascii="Arial" w:hAnsi="Arial" w:cs="Arial"/>
        </w:rPr>
        <w:t xml:space="preserve">e, </w:t>
      </w:r>
      <w:proofErr w:type="spellStart"/>
      <w:r w:rsidRPr="007A70B2">
        <w:rPr>
          <w:rFonts w:ascii="Arial" w:hAnsi="Arial" w:cs="Arial"/>
        </w:rPr>
        <w:t>eg</w:t>
      </w:r>
      <w:proofErr w:type="spellEnd"/>
      <w:r>
        <w:rPr>
          <w:rFonts w:ascii="Arial" w:hAnsi="Arial" w:cs="Arial"/>
        </w:rPr>
        <w:t>:</w:t>
      </w:r>
      <w:r w:rsidRPr="007A70B2">
        <w:rPr>
          <w:rFonts w:ascii="Arial" w:hAnsi="Arial" w:cs="Arial"/>
        </w:rPr>
        <w:t xml:space="preserve"> moving from place to place, transport, effects of medication, management of seizures, time it takes for a child to complete a meal or be tube fed, </w:t>
      </w:r>
      <w:r>
        <w:rPr>
          <w:rFonts w:ascii="Arial" w:hAnsi="Arial" w:cs="Arial"/>
        </w:rPr>
        <w:t xml:space="preserve">be moved between their chair and stander, </w:t>
      </w:r>
      <w:r w:rsidRPr="007A70B2">
        <w:rPr>
          <w:rFonts w:ascii="Arial" w:hAnsi="Arial" w:cs="Arial"/>
        </w:rPr>
        <w:t>concentration span, positioning, time it may take for a child to respond etc</w:t>
      </w:r>
      <w:r>
        <w:rPr>
          <w:rFonts w:ascii="Arial" w:hAnsi="Arial" w:cs="Arial"/>
        </w:rPr>
        <w:t xml:space="preserve">, </w:t>
      </w:r>
      <w:r w:rsidRPr="007A70B2">
        <w:rPr>
          <w:rFonts w:ascii="Arial" w:hAnsi="Arial" w:cs="Arial"/>
        </w:rPr>
        <w:t xml:space="preserve">are viewed as </w:t>
      </w:r>
      <w:r>
        <w:rPr>
          <w:rFonts w:ascii="Arial" w:hAnsi="Arial" w:cs="Arial"/>
        </w:rPr>
        <w:t xml:space="preserve">teachable </w:t>
      </w:r>
      <w:r w:rsidRPr="007A70B2">
        <w:rPr>
          <w:rFonts w:ascii="Arial" w:hAnsi="Arial" w:cs="Arial"/>
        </w:rPr>
        <w:t>learning opportuniti</w:t>
      </w:r>
      <w:r>
        <w:rPr>
          <w:rFonts w:ascii="Arial" w:hAnsi="Arial" w:cs="Arial"/>
        </w:rPr>
        <w:t>es within the whole curriculum</w:t>
      </w:r>
      <w:r w:rsidRPr="007A70B2">
        <w:rPr>
          <w:rFonts w:ascii="Arial" w:hAnsi="Arial" w:cs="Arial"/>
        </w:rPr>
        <w:t xml:space="preserve">, will be valued as such and </w:t>
      </w:r>
      <w:r>
        <w:rPr>
          <w:rFonts w:ascii="Arial" w:hAnsi="Arial" w:cs="Arial"/>
        </w:rPr>
        <w:t xml:space="preserve">are </w:t>
      </w:r>
      <w:r w:rsidRPr="007A70B2">
        <w:rPr>
          <w:rFonts w:ascii="Arial" w:hAnsi="Arial" w:cs="Arial"/>
        </w:rPr>
        <w:t>not be rushed.</w:t>
      </w:r>
    </w:p>
    <w:p w:rsidR="00B129C9" w:rsidRDefault="00B129C9" w:rsidP="00B129C9">
      <w:pPr>
        <w:rPr>
          <w:rFonts w:ascii="Arial" w:hAnsi="Arial" w:cs="Arial"/>
        </w:rPr>
      </w:pPr>
    </w:p>
    <w:p w:rsidR="00B129C9" w:rsidRDefault="00B129C9" w:rsidP="00B129C9">
      <w:pPr>
        <w:rPr>
          <w:rFonts w:ascii="Arial" w:hAnsi="Arial" w:cs="Arial"/>
        </w:rPr>
      </w:pPr>
      <w:r>
        <w:rPr>
          <w:rFonts w:ascii="Arial" w:hAnsi="Arial" w:cs="Arial"/>
        </w:rPr>
        <w:t xml:space="preserve">Use will be made as appropriate of technology to enhance Pupil’s engagement with and access to the curriculum, </w:t>
      </w:r>
      <w:proofErr w:type="spellStart"/>
      <w:r>
        <w:rPr>
          <w:rFonts w:ascii="Arial" w:hAnsi="Arial" w:cs="Arial"/>
        </w:rPr>
        <w:t>eg</w:t>
      </w:r>
      <w:proofErr w:type="spellEnd"/>
      <w:r>
        <w:rPr>
          <w:rFonts w:ascii="Arial" w:hAnsi="Arial" w:cs="Arial"/>
        </w:rPr>
        <w:t>: computers, iP</w:t>
      </w:r>
      <w:r w:rsidRPr="007A70B2">
        <w:rPr>
          <w:rFonts w:ascii="Arial" w:hAnsi="Arial" w:cs="Arial"/>
        </w:rPr>
        <w:t>ads, laptops</w:t>
      </w:r>
      <w:r>
        <w:rPr>
          <w:rFonts w:ascii="Arial" w:hAnsi="Arial" w:cs="Arial"/>
        </w:rPr>
        <w:t xml:space="preserve">, acquisition of relevant </w:t>
      </w:r>
      <w:r w:rsidRPr="007A70B2">
        <w:rPr>
          <w:rFonts w:ascii="Arial" w:hAnsi="Arial" w:cs="Arial"/>
        </w:rPr>
        <w:t>software, switches</w:t>
      </w:r>
      <w:r>
        <w:rPr>
          <w:rFonts w:ascii="Arial" w:hAnsi="Arial" w:cs="Arial"/>
        </w:rPr>
        <w:t>, communication devices, talking books.</w:t>
      </w:r>
      <w:r w:rsidR="0036782D">
        <w:rPr>
          <w:rFonts w:ascii="Arial" w:hAnsi="Arial" w:cs="Arial"/>
        </w:rPr>
        <w:t xml:space="preserve">  Please refer to the School’s Digital Strategy for further detail.</w:t>
      </w:r>
    </w:p>
    <w:p w:rsidR="00B129C9" w:rsidRDefault="00B129C9" w:rsidP="00B129C9">
      <w:pPr>
        <w:rPr>
          <w:rFonts w:ascii="Arial" w:hAnsi="Arial" w:cs="Arial"/>
        </w:rPr>
      </w:pPr>
    </w:p>
    <w:p w:rsidR="00B129C9" w:rsidRPr="007A70B2" w:rsidRDefault="00B129C9" w:rsidP="00B129C9">
      <w:pPr>
        <w:pStyle w:val="NormalWeb"/>
        <w:spacing w:before="0" w:beforeAutospacing="0" w:after="0" w:afterAutospacing="0"/>
        <w:rPr>
          <w:rFonts w:ascii="Arial" w:hAnsi="Arial" w:cs="Arial"/>
          <w:sz w:val="24"/>
          <w:szCs w:val="24"/>
        </w:rPr>
      </w:pPr>
      <w:r>
        <w:rPr>
          <w:rFonts w:ascii="Arial" w:hAnsi="Arial" w:cs="Arial"/>
          <w:sz w:val="24"/>
          <w:szCs w:val="24"/>
        </w:rPr>
        <w:t xml:space="preserve">Staff will employ </w:t>
      </w:r>
      <w:r w:rsidRPr="007A70B2">
        <w:rPr>
          <w:rFonts w:ascii="Arial" w:hAnsi="Arial" w:cs="Arial"/>
          <w:sz w:val="24"/>
          <w:szCs w:val="24"/>
        </w:rPr>
        <w:t>strategies to minimise or alleviate sensory impairments, such as access to the sensory areas, specialist equipment such as sound enhancement system</w:t>
      </w:r>
      <w:r>
        <w:rPr>
          <w:rFonts w:ascii="Arial" w:hAnsi="Arial" w:cs="Arial"/>
          <w:sz w:val="24"/>
          <w:szCs w:val="24"/>
        </w:rPr>
        <w:t>s and the use of sensory diets.</w:t>
      </w:r>
      <w:r w:rsidR="0036782D">
        <w:rPr>
          <w:rFonts w:ascii="Arial" w:hAnsi="Arial" w:cs="Arial"/>
          <w:sz w:val="24"/>
          <w:szCs w:val="24"/>
        </w:rPr>
        <w:t xml:space="preserve">  Please refer to the School’s autism profile and sensory support documentation.</w:t>
      </w:r>
    </w:p>
    <w:p w:rsidR="00B129C9" w:rsidRDefault="00B129C9" w:rsidP="00B129C9">
      <w:pPr>
        <w:rPr>
          <w:rFonts w:ascii="Arial" w:hAnsi="Arial" w:cs="Arial"/>
        </w:rPr>
      </w:pPr>
    </w:p>
    <w:p w:rsidR="005B517A" w:rsidRDefault="005B517A" w:rsidP="00B129C9">
      <w:pPr>
        <w:rPr>
          <w:rFonts w:ascii="Arial" w:hAnsi="Arial" w:cs="Arial"/>
        </w:rPr>
      </w:pPr>
    </w:p>
    <w:p w:rsidR="00A82B1B" w:rsidRDefault="00A82B1B" w:rsidP="0095014F">
      <w:pPr>
        <w:rPr>
          <w:rFonts w:ascii="Arial" w:hAnsi="Arial" w:cs="Arial"/>
        </w:rPr>
      </w:pPr>
      <w:r>
        <w:rPr>
          <w:rFonts w:ascii="Arial" w:hAnsi="Arial" w:cs="Arial"/>
        </w:rPr>
        <w:lastRenderedPageBreak/>
        <w:t xml:space="preserve">The Welsh Curriculum outlines various </w:t>
      </w:r>
      <w:r w:rsidR="0040715E">
        <w:rPr>
          <w:rFonts w:ascii="Arial" w:hAnsi="Arial" w:cs="Arial"/>
        </w:rPr>
        <w:t xml:space="preserve">guiding </w:t>
      </w:r>
      <w:r>
        <w:rPr>
          <w:rFonts w:ascii="Arial" w:hAnsi="Arial" w:cs="Arial"/>
        </w:rPr>
        <w:t>pedagogical principles</w:t>
      </w:r>
      <w:r w:rsidR="0040715E">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maintains a consistent focus on the ov</w:t>
      </w:r>
      <w:r w:rsidR="00687CF6">
        <w:rPr>
          <w:rFonts w:ascii="Arial" w:hAnsi="Arial" w:cs="Arial"/>
        </w:rPr>
        <w:t>erall purposes of the curriculum</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challenges all learners by encouraging them to recognise the importance of sustained effort in meeting expectations that are high but achievable for them</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means employing a blend of appr</w:t>
      </w:r>
      <w:r w:rsidR="00687CF6">
        <w:rPr>
          <w:rFonts w:ascii="Arial" w:hAnsi="Arial" w:cs="Arial"/>
        </w:rPr>
        <w:t>oaches including direct teaching</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means employing a blend of approaches including those that promote problem-solving, creative and critical thinking</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sets tasks and selects resources that build on previous knowledge and experience and engage interest</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creates authentic contexts for learning</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means employing assessment for learning principles</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ranges within and across Areas</w:t>
      </w:r>
      <w:r w:rsidR="0036782D">
        <w:rPr>
          <w:rFonts w:ascii="Arial" w:hAnsi="Arial" w:cs="Arial"/>
        </w:rPr>
        <w:t>,</w:t>
      </w:r>
    </w:p>
    <w:p w:rsidR="005C540A" w:rsidRPr="005C540A" w:rsidRDefault="005C540A" w:rsidP="005C540A">
      <w:pPr>
        <w:pStyle w:val="ListParagraph"/>
        <w:numPr>
          <w:ilvl w:val="0"/>
          <w:numId w:val="14"/>
        </w:numPr>
        <w:rPr>
          <w:rFonts w:ascii="Arial" w:hAnsi="Arial" w:cs="Arial"/>
        </w:rPr>
      </w:pPr>
      <w:r w:rsidRPr="005C540A">
        <w:rPr>
          <w:rFonts w:ascii="Arial" w:hAnsi="Arial" w:cs="Arial"/>
        </w:rPr>
        <w:t>regularly reinforces the cross-curricular skills of literacy, numeracy and digital competence, and provides opportunities to practise them</w:t>
      </w:r>
      <w:r w:rsidR="0036782D">
        <w:rPr>
          <w:rFonts w:ascii="Arial" w:hAnsi="Arial" w:cs="Arial"/>
        </w:rPr>
        <w:t>,</w:t>
      </w:r>
    </w:p>
    <w:p w:rsidR="0040715E" w:rsidRDefault="005C540A" w:rsidP="0040715E">
      <w:pPr>
        <w:pStyle w:val="ListParagraph"/>
        <w:numPr>
          <w:ilvl w:val="0"/>
          <w:numId w:val="14"/>
        </w:numPr>
        <w:rPr>
          <w:rFonts w:ascii="Arial" w:hAnsi="Arial" w:cs="Arial"/>
        </w:rPr>
      </w:pPr>
      <w:r w:rsidRPr="005C540A">
        <w:rPr>
          <w:rFonts w:ascii="Arial" w:hAnsi="Arial" w:cs="Arial"/>
        </w:rPr>
        <w:t>encourages learners to take increasing responsibility for their own learning</w:t>
      </w:r>
      <w:r w:rsidR="0036782D">
        <w:rPr>
          <w:rFonts w:ascii="Arial" w:hAnsi="Arial" w:cs="Arial"/>
        </w:rPr>
        <w:t>,</w:t>
      </w:r>
    </w:p>
    <w:p w:rsidR="0040715E" w:rsidRPr="0040715E" w:rsidRDefault="005C540A" w:rsidP="0040715E">
      <w:pPr>
        <w:pStyle w:val="ListParagraph"/>
        <w:numPr>
          <w:ilvl w:val="0"/>
          <w:numId w:val="14"/>
        </w:numPr>
        <w:rPr>
          <w:rFonts w:ascii="Arial" w:hAnsi="Arial" w:cs="Arial"/>
        </w:rPr>
      </w:pPr>
      <w:r w:rsidRPr="0040715E">
        <w:rPr>
          <w:rFonts w:ascii="Arial" w:hAnsi="Arial" w:cs="Arial"/>
        </w:rPr>
        <w:t>supports social and emotional development a</w:t>
      </w:r>
      <w:r w:rsidR="0040715E" w:rsidRPr="0040715E">
        <w:rPr>
          <w:rFonts w:ascii="Arial" w:eastAsia="Times New Roman" w:hAnsi="Arial" w:cs="Arial"/>
          <w:color w:val="1F1F1F"/>
          <w:lang w:eastAsia="en-GB"/>
        </w:rPr>
        <w:t>nd positive relationships</w:t>
      </w:r>
      <w:r w:rsidR="0036782D">
        <w:rPr>
          <w:rFonts w:ascii="Arial" w:eastAsia="Times New Roman" w:hAnsi="Arial" w:cs="Arial"/>
          <w:color w:val="1F1F1F"/>
          <w:lang w:eastAsia="en-GB"/>
        </w:rPr>
        <w:t>, and</w:t>
      </w:r>
    </w:p>
    <w:p w:rsidR="005C540A" w:rsidRPr="0040715E" w:rsidRDefault="0040715E" w:rsidP="0040715E">
      <w:pPr>
        <w:pStyle w:val="ListParagraph"/>
        <w:numPr>
          <w:ilvl w:val="0"/>
          <w:numId w:val="14"/>
        </w:numPr>
        <w:rPr>
          <w:rFonts w:ascii="Arial" w:hAnsi="Arial" w:cs="Arial"/>
        </w:rPr>
      </w:pPr>
      <w:r w:rsidRPr="0040715E">
        <w:rPr>
          <w:rFonts w:ascii="Arial" w:eastAsia="Times New Roman" w:hAnsi="Arial" w:cs="Arial"/>
          <w:color w:val="1F1F1F"/>
          <w:lang w:eastAsia="en-GB"/>
        </w:rPr>
        <w:t>encourages collaboration</w:t>
      </w:r>
      <w:r w:rsidR="0036782D">
        <w:rPr>
          <w:rFonts w:ascii="Arial" w:eastAsia="Times New Roman" w:hAnsi="Arial" w:cs="Arial"/>
          <w:color w:val="1F1F1F"/>
          <w:lang w:eastAsia="en-GB"/>
        </w:rPr>
        <w:t>.</w:t>
      </w:r>
    </w:p>
    <w:p w:rsidR="005C540A" w:rsidRPr="0040715E" w:rsidRDefault="005C540A" w:rsidP="0095014F">
      <w:pPr>
        <w:rPr>
          <w:rFonts w:ascii="Arial" w:hAnsi="Arial" w:cs="Arial"/>
        </w:rPr>
      </w:pPr>
    </w:p>
    <w:p w:rsidR="00687CF6" w:rsidRDefault="0036782D" w:rsidP="0095014F">
      <w:pPr>
        <w:rPr>
          <w:rFonts w:ascii="Arial" w:hAnsi="Arial" w:cs="Arial"/>
        </w:rPr>
      </w:pPr>
      <w:r>
        <w:rPr>
          <w:rFonts w:ascii="Arial" w:hAnsi="Arial" w:cs="Arial"/>
        </w:rPr>
        <w:t>T</w:t>
      </w:r>
      <w:r w:rsidR="00687CF6" w:rsidRPr="0040715E">
        <w:rPr>
          <w:rFonts w:ascii="Arial" w:hAnsi="Arial" w:cs="Arial"/>
        </w:rPr>
        <w:t xml:space="preserve">hese principles </w:t>
      </w:r>
      <w:r w:rsidR="0040715E" w:rsidRPr="0040715E">
        <w:rPr>
          <w:rFonts w:ascii="Arial" w:hAnsi="Arial" w:cs="Arial"/>
        </w:rPr>
        <w:t>place learners at the centre of curriculum planning and delivery, which</w:t>
      </w:r>
      <w:r w:rsidR="0040715E">
        <w:rPr>
          <w:rFonts w:ascii="Arial" w:hAnsi="Arial" w:cs="Arial"/>
        </w:rPr>
        <w:t xml:space="preserve"> backs up existing good practice in the special education sector.  Teachers and Staff should</w:t>
      </w:r>
      <w:r w:rsidR="00687CF6">
        <w:rPr>
          <w:rFonts w:ascii="Arial" w:hAnsi="Arial" w:cs="Arial"/>
        </w:rPr>
        <w:t xml:space="preserve"> view both curriculum and pedagogy through the lens of eac</w:t>
      </w:r>
      <w:r w:rsidR="0040715E">
        <w:rPr>
          <w:rFonts w:ascii="Arial" w:hAnsi="Arial" w:cs="Arial"/>
        </w:rPr>
        <w:t>h Pupil’s needs.  E</w:t>
      </w:r>
      <w:r w:rsidR="00687CF6">
        <w:rPr>
          <w:rFonts w:ascii="Arial" w:hAnsi="Arial" w:cs="Arial"/>
        </w:rPr>
        <w:t xml:space="preserve">xpectation and achievement </w:t>
      </w:r>
      <w:r w:rsidR="0040715E">
        <w:rPr>
          <w:rFonts w:ascii="Arial" w:hAnsi="Arial" w:cs="Arial"/>
        </w:rPr>
        <w:t xml:space="preserve">are regarded </w:t>
      </w:r>
      <w:r w:rsidR="00687CF6">
        <w:rPr>
          <w:rFonts w:ascii="Arial" w:hAnsi="Arial" w:cs="Arial"/>
        </w:rPr>
        <w:t xml:space="preserve">relative to each individual Pupil rather than measuring them unfairly against age related standards.  </w:t>
      </w:r>
      <w:r w:rsidR="0040715E">
        <w:rPr>
          <w:rFonts w:ascii="Arial" w:hAnsi="Arial" w:cs="Arial"/>
        </w:rPr>
        <w:t>Learning experiences are to be cross curricular and experiential.  Wellbeing is central to learning.</w:t>
      </w:r>
    </w:p>
    <w:p w:rsidR="00302AC0" w:rsidRDefault="00302AC0" w:rsidP="0095014F">
      <w:pPr>
        <w:rPr>
          <w:rFonts w:ascii="Arial" w:hAnsi="Arial" w:cs="Arial"/>
        </w:rPr>
      </w:pPr>
    </w:p>
    <w:p w:rsidR="00302AC0" w:rsidRDefault="00302AC0" w:rsidP="0095014F">
      <w:pPr>
        <w:rPr>
          <w:rFonts w:ascii="Arial" w:hAnsi="Arial" w:cs="Arial"/>
        </w:rPr>
      </w:pPr>
      <w:r>
        <w:rPr>
          <w:rFonts w:ascii="Arial" w:hAnsi="Arial" w:cs="Arial"/>
        </w:rPr>
        <w:t xml:space="preserve">The School may in any given year set up autism specialist classes for those Pupils who require the most transactional support to learn and self regulate emotionally.  In such classes SCERTS pedagogy will be used to shape those Pupils’ learning </w:t>
      </w:r>
      <w:r w:rsidR="00764199">
        <w:rPr>
          <w:rFonts w:ascii="Arial" w:hAnsi="Arial" w:cs="Arial"/>
        </w:rPr>
        <w:t>experiences both independentl</w:t>
      </w:r>
      <w:r>
        <w:rPr>
          <w:rFonts w:ascii="Arial" w:hAnsi="Arial" w:cs="Arial"/>
        </w:rPr>
        <w:t>y and in group sessions.</w:t>
      </w:r>
    </w:p>
    <w:p w:rsidR="00687CF6" w:rsidRDefault="00687CF6" w:rsidP="0095014F">
      <w:pPr>
        <w:rPr>
          <w:rFonts w:ascii="Arial" w:hAnsi="Arial" w:cs="Arial"/>
        </w:rPr>
      </w:pPr>
    </w:p>
    <w:p w:rsidR="00B23D94" w:rsidRPr="007A70B2" w:rsidRDefault="00B23D94" w:rsidP="0095014F">
      <w:pPr>
        <w:rPr>
          <w:rFonts w:ascii="Arial" w:hAnsi="Arial" w:cs="Arial"/>
        </w:rPr>
      </w:pPr>
    </w:p>
    <w:p w:rsidR="00224F94" w:rsidRPr="00224F94" w:rsidRDefault="00C22636" w:rsidP="0095014F">
      <w:pPr>
        <w:rPr>
          <w:rFonts w:ascii="Arial" w:hAnsi="Arial" w:cs="Arial"/>
          <w:b/>
          <w:color w:val="990033"/>
        </w:rPr>
      </w:pPr>
      <w:r>
        <w:rPr>
          <w:rFonts w:ascii="Arial" w:hAnsi="Arial" w:cs="Arial"/>
          <w:b/>
          <w:color w:val="990033"/>
        </w:rPr>
        <w:t>5</w:t>
      </w:r>
      <w:r w:rsidR="00224F94" w:rsidRPr="00224F94">
        <w:rPr>
          <w:rFonts w:ascii="Arial" w:hAnsi="Arial" w:cs="Arial"/>
          <w:b/>
          <w:color w:val="990033"/>
        </w:rPr>
        <w:t>.</w:t>
      </w:r>
      <w:r w:rsidR="00224F94" w:rsidRPr="00224F94">
        <w:rPr>
          <w:rFonts w:ascii="Arial" w:hAnsi="Arial" w:cs="Arial"/>
          <w:b/>
          <w:color w:val="990033"/>
        </w:rPr>
        <w:tab/>
        <w:t>Curriculum Resources</w:t>
      </w:r>
    </w:p>
    <w:p w:rsidR="00A82B1B" w:rsidRDefault="00A82B1B" w:rsidP="0095014F">
      <w:pPr>
        <w:rPr>
          <w:rFonts w:ascii="Arial" w:hAnsi="Arial" w:cs="Arial"/>
        </w:rPr>
      </w:pPr>
    </w:p>
    <w:p w:rsidR="0023237D" w:rsidRDefault="0023237D" w:rsidP="0095014F">
      <w:pPr>
        <w:rPr>
          <w:rFonts w:ascii="Arial" w:hAnsi="Arial" w:cs="Arial"/>
        </w:rPr>
      </w:pPr>
      <w:r>
        <w:rPr>
          <w:rFonts w:ascii="Arial" w:hAnsi="Arial" w:cs="Arial"/>
        </w:rPr>
        <w:t xml:space="preserve">Within School budget planning the curriculum co-ordinator will ensure that resources to support curriculum delivery are made available within School.  They will co-ordinate ordering consumables for class use, </w:t>
      </w:r>
      <w:r w:rsidR="00887B5F">
        <w:rPr>
          <w:rFonts w:ascii="Arial" w:hAnsi="Arial" w:cs="Arial"/>
        </w:rPr>
        <w:t xml:space="preserve">which may be by standard ordering from suitable suppliers or by distributing petty cash, </w:t>
      </w:r>
      <w:r>
        <w:rPr>
          <w:rFonts w:ascii="Arial" w:hAnsi="Arial" w:cs="Arial"/>
        </w:rPr>
        <w:t>and make recommendations to SMT for larger orders or items.  The curriculum co-ordinator will liaise as required with the School finance officer regarding processing orders.  They will endeavour to ensure best value is secured when ordering curriculum resources, noting that best value does not always mean the cheapest option.</w:t>
      </w:r>
    </w:p>
    <w:p w:rsidR="0023237D" w:rsidRDefault="0023237D" w:rsidP="0095014F">
      <w:pPr>
        <w:rPr>
          <w:rFonts w:ascii="Arial" w:hAnsi="Arial" w:cs="Arial"/>
        </w:rPr>
      </w:pPr>
    </w:p>
    <w:p w:rsidR="0023237D" w:rsidRDefault="00887B5F" w:rsidP="0095014F">
      <w:pPr>
        <w:rPr>
          <w:rFonts w:ascii="Arial" w:hAnsi="Arial" w:cs="Arial"/>
        </w:rPr>
      </w:pPr>
      <w:r>
        <w:rPr>
          <w:rFonts w:ascii="Arial" w:hAnsi="Arial" w:cs="Arial"/>
        </w:rPr>
        <w:t xml:space="preserve">When class orders are being placed </w:t>
      </w:r>
      <w:r w:rsidR="0023237D">
        <w:rPr>
          <w:rFonts w:ascii="Arial" w:hAnsi="Arial" w:cs="Arial"/>
        </w:rPr>
        <w:t xml:space="preserve">Teachers </w:t>
      </w:r>
      <w:r>
        <w:rPr>
          <w:rFonts w:ascii="Arial" w:hAnsi="Arial" w:cs="Arial"/>
        </w:rPr>
        <w:t>are responsible for collating and communicating their class requirements.  T</w:t>
      </w:r>
      <w:r w:rsidR="0023237D">
        <w:rPr>
          <w:rFonts w:ascii="Arial" w:hAnsi="Arial" w:cs="Arial"/>
        </w:rPr>
        <w:t xml:space="preserve">he curriculum co-ordinator retains </w:t>
      </w:r>
      <w:r>
        <w:rPr>
          <w:rFonts w:ascii="Arial" w:hAnsi="Arial" w:cs="Arial"/>
        </w:rPr>
        <w:t xml:space="preserve">overall control of the order and </w:t>
      </w:r>
      <w:r w:rsidR="0023237D">
        <w:rPr>
          <w:rFonts w:ascii="Arial" w:hAnsi="Arial" w:cs="Arial"/>
        </w:rPr>
        <w:t xml:space="preserve">will decide how best to meet these requests, </w:t>
      </w:r>
      <w:proofErr w:type="spellStart"/>
      <w:r w:rsidR="0023237D">
        <w:rPr>
          <w:rFonts w:ascii="Arial" w:hAnsi="Arial" w:cs="Arial"/>
        </w:rPr>
        <w:t>eg</w:t>
      </w:r>
      <w:proofErr w:type="spellEnd"/>
      <w:r w:rsidR="0023237D">
        <w:rPr>
          <w:rFonts w:ascii="Arial" w:hAnsi="Arial" w:cs="Arial"/>
        </w:rPr>
        <w:t>: purchasing generic rather than branded consumables, purchasing in bulk and sharing out between classes.</w:t>
      </w:r>
    </w:p>
    <w:p w:rsidR="00887B5F" w:rsidRDefault="00887B5F" w:rsidP="0095014F">
      <w:pPr>
        <w:rPr>
          <w:rFonts w:ascii="Arial" w:hAnsi="Arial" w:cs="Arial"/>
        </w:rPr>
      </w:pPr>
    </w:p>
    <w:p w:rsidR="00887B5F" w:rsidRDefault="00887B5F" w:rsidP="0095014F">
      <w:pPr>
        <w:rPr>
          <w:rFonts w:ascii="Arial" w:hAnsi="Arial" w:cs="Arial"/>
        </w:rPr>
      </w:pPr>
      <w:r>
        <w:rPr>
          <w:rFonts w:ascii="Arial" w:hAnsi="Arial" w:cs="Arial"/>
        </w:rPr>
        <w:t xml:space="preserve">Curriculum resources are kept within each class but are to be made available across the School as required.  Staff are responsible for keeping the curriculum co-ordinator informed when there is a need to replenish consumable stocks or purchasing new items of equipment is necessary or </w:t>
      </w:r>
      <w:r>
        <w:rPr>
          <w:rFonts w:ascii="Arial" w:hAnsi="Arial" w:cs="Arial"/>
        </w:rPr>
        <w:lastRenderedPageBreak/>
        <w:t>desirable.  The curriculum co-</w:t>
      </w:r>
      <w:proofErr w:type="spellStart"/>
      <w:r>
        <w:rPr>
          <w:rFonts w:ascii="Arial" w:hAnsi="Arial" w:cs="Arial"/>
        </w:rPr>
        <w:t>irdinator</w:t>
      </w:r>
      <w:proofErr w:type="spellEnd"/>
      <w:r>
        <w:rPr>
          <w:rFonts w:ascii="Arial" w:hAnsi="Arial" w:cs="Arial"/>
        </w:rPr>
        <w:t xml:space="preserve"> will establish whether suitable stocks remain available across the school before arranging any order.</w:t>
      </w:r>
    </w:p>
    <w:p w:rsidR="00887B5F" w:rsidRDefault="00887B5F" w:rsidP="0095014F">
      <w:pPr>
        <w:rPr>
          <w:rFonts w:ascii="Arial" w:hAnsi="Arial" w:cs="Arial"/>
        </w:rPr>
      </w:pPr>
    </w:p>
    <w:p w:rsidR="00887B5F" w:rsidRDefault="00887B5F" w:rsidP="0095014F">
      <w:pPr>
        <w:rPr>
          <w:rFonts w:ascii="Arial" w:hAnsi="Arial" w:cs="Arial"/>
        </w:rPr>
      </w:pPr>
      <w:r>
        <w:rPr>
          <w:rFonts w:ascii="Arial" w:hAnsi="Arial" w:cs="Arial"/>
        </w:rPr>
        <w:t xml:space="preserve">Friends of Ysgol Pen </w:t>
      </w:r>
      <w:proofErr w:type="spellStart"/>
      <w:r>
        <w:rPr>
          <w:rFonts w:ascii="Arial" w:hAnsi="Arial" w:cs="Arial"/>
        </w:rPr>
        <w:t>Coch</w:t>
      </w:r>
      <w:proofErr w:type="spellEnd"/>
      <w:r>
        <w:rPr>
          <w:rFonts w:ascii="Arial" w:hAnsi="Arial" w:cs="Arial"/>
        </w:rPr>
        <w:t xml:space="preserve"> raise funds for the benefit of Pupils.  They curriculum co-ordinator may approach them with requests.  The curriculum co-ordinator is also responsible for putting together funding bids for curriculum resources if such possibilities exist when larger items are being ordered.</w:t>
      </w:r>
    </w:p>
    <w:p w:rsidR="00224F94" w:rsidRDefault="00224F94" w:rsidP="0095014F">
      <w:pPr>
        <w:rPr>
          <w:rFonts w:ascii="Arial" w:hAnsi="Arial" w:cs="Arial"/>
        </w:rPr>
      </w:pPr>
    </w:p>
    <w:p w:rsidR="00C22636" w:rsidRDefault="00C22636" w:rsidP="0095014F">
      <w:pPr>
        <w:rPr>
          <w:rFonts w:ascii="Arial" w:hAnsi="Arial" w:cs="Arial"/>
        </w:rPr>
      </w:pPr>
    </w:p>
    <w:p w:rsidR="00D75A55" w:rsidRPr="00BF3012" w:rsidRDefault="00C22636" w:rsidP="0095014F">
      <w:pPr>
        <w:rPr>
          <w:rFonts w:ascii="Arial" w:hAnsi="Arial" w:cs="Arial"/>
          <w:b/>
          <w:color w:val="990033"/>
        </w:rPr>
      </w:pPr>
      <w:r>
        <w:rPr>
          <w:rFonts w:ascii="Arial" w:hAnsi="Arial" w:cs="Arial"/>
          <w:b/>
          <w:color w:val="990033"/>
        </w:rPr>
        <w:t>6</w:t>
      </w:r>
      <w:r w:rsidR="00A82B1B">
        <w:rPr>
          <w:rFonts w:ascii="Arial" w:hAnsi="Arial" w:cs="Arial"/>
          <w:b/>
          <w:color w:val="990033"/>
        </w:rPr>
        <w:t>.</w:t>
      </w:r>
      <w:r w:rsidR="00A82B1B">
        <w:rPr>
          <w:rFonts w:ascii="Arial" w:hAnsi="Arial" w:cs="Arial"/>
          <w:b/>
          <w:color w:val="990033"/>
        </w:rPr>
        <w:tab/>
      </w:r>
      <w:r w:rsidR="00D75A55" w:rsidRPr="00BF3012">
        <w:rPr>
          <w:rFonts w:ascii="Arial" w:hAnsi="Arial" w:cs="Arial"/>
          <w:b/>
          <w:color w:val="990033"/>
        </w:rPr>
        <w:t>Assessment</w:t>
      </w:r>
    </w:p>
    <w:p w:rsidR="00D75A55" w:rsidRDefault="00D75A55" w:rsidP="0095014F">
      <w:pPr>
        <w:rPr>
          <w:rFonts w:ascii="Arial" w:hAnsi="Arial" w:cs="Arial"/>
        </w:rPr>
      </w:pPr>
    </w:p>
    <w:p w:rsidR="00734E23" w:rsidRDefault="00C22636" w:rsidP="0095014F">
      <w:pPr>
        <w:rPr>
          <w:rFonts w:ascii="Arial" w:hAnsi="Arial" w:cs="Arial"/>
        </w:rPr>
      </w:pPr>
      <w:r w:rsidRPr="0095014F">
        <w:rPr>
          <w:rFonts w:ascii="Arial" w:hAnsi="Arial" w:cs="Arial"/>
        </w:rPr>
        <w:t>Assessment, recording and reporting are considered to be an integral part of the curriculum</w:t>
      </w:r>
      <w:r>
        <w:rPr>
          <w:rFonts w:ascii="Arial" w:hAnsi="Arial" w:cs="Arial"/>
        </w:rPr>
        <w:t xml:space="preserve">.  </w:t>
      </w:r>
      <w:r w:rsidR="00734E23">
        <w:rPr>
          <w:rFonts w:ascii="Arial" w:hAnsi="Arial" w:cs="Arial"/>
        </w:rPr>
        <w:t>Assessment is the practice of telling a story about a Pupil’s attainment and progress.  Many different strands of information come together to create this story which include but are not limited to Staff knowledge of the child, observations, attainment data, attendance, behaviour and wellbeing records</w:t>
      </w:r>
      <w:r w:rsidR="002F2950">
        <w:rPr>
          <w:rFonts w:ascii="Arial" w:hAnsi="Arial" w:cs="Arial"/>
        </w:rPr>
        <w:t xml:space="preserve"> and contributions from a Pupil’s Family</w:t>
      </w:r>
      <w:r w:rsidR="00734E23">
        <w:rPr>
          <w:rFonts w:ascii="Arial" w:hAnsi="Arial" w:cs="Arial"/>
        </w:rPr>
        <w:t>.</w:t>
      </w:r>
      <w:r>
        <w:rPr>
          <w:rFonts w:ascii="Arial" w:hAnsi="Arial" w:cs="Arial"/>
        </w:rPr>
        <w:t xml:space="preserve">  This Policy deals with formal assessment and data procedures for Pupil attainment and progress in School.</w:t>
      </w:r>
    </w:p>
    <w:p w:rsidR="00734E23" w:rsidRDefault="00734E23" w:rsidP="0095014F">
      <w:pPr>
        <w:rPr>
          <w:rFonts w:ascii="Arial" w:hAnsi="Arial" w:cs="Arial"/>
        </w:rPr>
      </w:pPr>
    </w:p>
    <w:p w:rsidR="000C16E3" w:rsidRPr="00A61F33" w:rsidRDefault="00C22636" w:rsidP="0095014F">
      <w:pPr>
        <w:rPr>
          <w:rFonts w:ascii="Arial" w:hAnsi="Arial" w:cs="Arial"/>
          <w:color w:val="990033"/>
        </w:rPr>
      </w:pPr>
      <w:proofErr w:type="gramStart"/>
      <w:r>
        <w:rPr>
          <w:rFonts w:ascii="Arial" w:hAnsi="Arial" w:cs="Arial"/>
          <w:color w:val="990033"/>
        </w:rPr>
        <w:t>6</w:t>
      </w:r>
      <w:r w:rsidR="000C16E3" w:rsidRPr="00A61F33">
        <w:rPr>
          <w:rFonts w:ascii="Arial" w:hAnsi="Arial" w:cs="Arial"/>
          <w:color w:val="990033"/>
        </w:rPr>
        <w:t>.1  Assessment</w:t>
      </w:r>
      <w:proofErr w:type="gramEnd"/>
      <w:r w:rsidR="000C16E3" w:rsidRPr="00A61F33">
        <w:rPr>
          <w:rFonts w:ascii="Arial" w:hAnsi="Arial" w:cs="Arial"/>
          <w:color w:val="990033"/>
        </w:rPr>
        <w:t xml:space="preserve"> Frameworks</w:t>
      </w:r>
    </w:p>
    <w:p w:rsidR="000C16E3" w:rsidRDefault="000C16E3" w:rsidP="0095014F">
      <w:pPr>
        <w:rPr>
          <w:rFonts w:ascii="Arial" w:hAnsi="Arial" w:cs="Arial"/>
        </w:rPr>
      </w:pPr>
    </w:p>
    <w:p w:rsidR="00734E23" w:rsidRDefault="00734E23" w:rsidP="0095014F">
      <w:pPr>
        <w:rPr>
          <w:rFonts w:ascii="Arial" w:hAnsi="Arial" w:cs="Arial"/>
        </w:rPr>
      </w:pPr>
      <w:r>
        <w:rPr>
          <w:rFonts w:ascii="Arial" w:hAnsi="Arial" w:cs="Arial"/>
        </w:rPr>
        <w:t>Pupils</w:t>
      </w:r>
      <w:r w:rsidR="00171A81">
        <w:rPr>
          <w:rFonts w:ascii="Arial" w:hAnsi="Arial" w:cs="Arial"/>
        </w:rPr>
        <w:t>’</w:t>
      </w:r>
      <w:r>
        <w:rPr>
          <w:rFonts w:ascii="Arial" w:hAnsi="Arial" w:cs="Arial"/>
        </w:rPr>
        <w:t xml:space="preserve"> attainment </w:t>
      </w:r>
      <w:r w:rsidR="00A61F33">
        <w:rPr>
          <w:rFonts w:ascii="Arial" w:hAnsi="Arial" w:cs="Arial"/>
        </w:rPr>
        <w:t>will be r</w:t>
      </w:r>
      <w:r>
        <w:rPr>
          <w:rFonts w:ascii="Arial" w:hAnsi="Arial" w:cs="Arial"/>
        </w:rPr>
        <w:t>ecorded using assessment frameworks appropriate to their style of learning.  The School currently uses</w:t>
      </w:r>
      <w:r w:rsidR="002F2950">
        <w:rPr>
          <w:rFonts w:ascii="Arial" w:hAnsi="Arial" w:cs="Arial"/>
        </w:rPr>
        <w:t xml:space="preserve"> </w:t>
      </w:r>
      <w:r w:rsidR="00171A81">
        <w:rPr>
          <w:rFonts w:ascii="Arial" w:hAnsi="Arial" w:cs="Arial"/>
        </w:rPr>
        <w:t>three</w:t>
      </w:r>
      <w:r w:rsidR="002F2950">
        <w:rPr>
          <w:rFonts w:ascii="Arial" w:hAnsi="Arial" w:cs="Arial"/>
        </w:rPr>
        <w:t xml:space="preserve"> frameworks produced by B Squared, a commercial assessments publishing company</w:t>
      </w:r>
      <w:r>
        <w:rPr>
          <w:rFonts w:ascii="Arial" w:hAnsi="Arial" w:cs="Arial"/>
        </w:rPr>
        <w:t>:</w:t>
      </w:r>
    </w:p>
    <w:p w:rsidR="00734E23" w:rsidRPr="00B11165" w:rsidRDefault="00B11165" w:rsidP="00B11165">
      <w:pPr>
        <w:pStyle w:val="ListParagraph"/>
        <w:numPr>
          <w:ilvl w:val="0"/>
          <w:numId w:val="16"/>
        </w:numPr>
        <w:rPr>
          <w:rFonts w:ascii="Arial" w:hAnsi="Arial" w:cs="Arial"/>
        </w:rPr>
      </w:pPr>
      <w:r>
        <w:rPr>
          <w:rFonts w:ascii="Arial" w:hAnsi="Arial" w:cs="Arial"/>
        </w:rPr>
        <w:t xml:space="preserve">Routes </w:t>
      </w:r>
      <w:r w:rsidR="00992A91">
        <w:rPr>
          <w:rFonts w:ascii="Arial" w:hAnsi="Arial" w:cs="Arial"/>
        </w:rPr>
        <w:t>to</w:t>
      </w:r>
      <w:r>
        <w:rPr>
          <w:rFonts w:ascii="Arial" w:hAnsi="Arial" w:cs="Arial"/>
        </w:rPr>
        <w:t xml:space="preserve"> </w:t>
      </w:r>
      <w:r w:rsidR="00992A91">
        <w:rPr>
          <w:rFonts w:ascii="Arial" w:hAnsi="Arial" w:cs="Arial"/>
        </w:rPr>
        <w:t xml:space="preserve">Progression </w:t>
      </w:r>
      <w:r w:rsidR="000C16E3">
        <w:rPr>
          <w:rFonts w:ascii="Arial" w:hAnsi="Arial" w:cs="Arial"/>
        </w:rPr>
        <w:t>(</w:t>
      </w:r>
      <w:r w:rsidR="00992A91">
        <w:rPr>
          <w:rFonts w:ascii="Arial" w:hAnsi="Arial" w:cs="Arial"/>
        </w:rPr>
        <w:t xml:space="preserve">B </w:t>
      </w:r>
      <w:proofErr w:type="spellStart"/>
      <w:r w:rsidR="00992A91">
        <w:rPr>
          <w:rFonts w:ascii="Arial" w:hAnsi="Arial" w:cs="Arial"/>
        </w:rPr>
        <w:t>Squared’s</w:t>
      </w:r>
      <w:proofErr w:type="spellEnd"/>
      <w:r w:rsidR="00992A91">
        <w:rPr>
          <w:rFonts w:ascii="Arial" w:hAnsi="Arial" w:cs="Arial"/>
        </w:rPr>
        <w:t xml:space="preserve"> version of Routes for Learning, </w:t>
      </w:r>
      <w:r w:rsidR="000C16E3">
        <w:rPr>
          <w:rFonts w:ascii="Arial" w:hAnsi="Arial" w:cs="Arial"/>
        </w:rPr>
        <w:t xml:space="preserve">a sector leading Welsh government framework for learners with PMLD) </w:t>
      </w:r>
      <w:r w:rsidR="00734E23" w:rsidRPr="00B11165">
        <w:rPr>
          <w:rFonts w:ascii="Arial" w:hAnsi="Arial" w:cs="Arial"/>
        </w:rPr>
        <w:t xml:space="preserve">– </w:t>
      </w:r>
      <w:r w:rsidRPr="00B11165">
        <w:rPr>
          <w:rFonts w:ascii="Arial" w:hAnsi="Arial" w:cs="Arial"/>
        </w:rPr>
        <w:t>for Pupils working within the fi</w:t>
      </w:r>
      <w:r w:rsidR="00734E23" w:rsidRPr="00B11165">
        <w:rPr>
          <w:rFonts w:ascii="Arial" w:hAnsi="Arial" w:cs="Arial"/>
        </w:rPr>
        <w:t>rst 18 months of typical development</w:t>
      </w:r>
      <w:r w:rsidR="00171A81">
        <w:rPr>
          <w:rFonts w:ascii="Arial" w:hAnsi="Arial" w:cs="Arial"/>
        </w:rPr>
        <w:t>,</w:t>
      </w:r>
    </w:p>
    <w:p w:rsidR="00734E23" w:rsidRPr="00B11165" w:rsidRDefault="00F32136" w:rsidP="00B11165">
      <w:pPr>
        <w:pStyle w:val="ListParagraph"/>
        <w:numPr>
          <w:ilvl w:val="0"/>
          <w:numId w:val="16"/>
        </w:numPr>
        <w:rPr>
          <w:rFonts w:ascii="Arial" w:hAnsi="Arial" w:cs="Arial"/>
        </w:rPr>
      </w:pPr>
      <w:r>
        <w:rPr>
          <w:rFonts w:ascii="Arial" w:hAnsi="Arial" w:cs="Arial"/>
        </w:rPr>
        <w:t xml:space="preserve">Curriculum for </w:t>
      </w:r>
      <w:r w:rsidR="00734E23" w:rsidRPr="00B11165">
        <w:rPr>
          <w:rFonts w:ascii="Arial" w:hAnsi="Arial" w:cs="Arial"/>
        </w:rPr>
        <w:t>W</w:t>
      </w:r>
      <w:r>
        <w:rPr>
          <w:rFonts w:ascii="Arial" w:hAnsi="Arial" w:cs="Arial"/>
        </w:rPr>
        <w:t>ales</w:t>
      </w:r>
      <w:r w:rsidR="00B11165">
        <w:rPr>
          <w:rFonts w:ascii="Arial" w:hAnsi="Arial" w:cs="Arial"/>
        </w:rPr>
        <w:t xml:space="preserve"> </w:t>
      </w:r>
      <w:r w:rsidR="003F2CD1">
        <w:rPr>
          <w:rFonts w:ascii="Arial" w:hAnsi="Arial" w:cs="Arial"/>
        </w:rPr>
        <w:t xml:space="preserve">(B </w:t>
      </w:r>
      <w:proofErr w:type="spellStart"/>
      <w:r w:rsidR="003F2CD1">
        <w:rPr>
          <w:rFonts w:ascii="Arial" w:hAnsi="Arial" w:cs="Arial"/>
        </w:rPr>
        <w:t>Squared</w:t>
      </w:r>
      <w:r w:rsidR="00A61F33">
        <w:rPr>
          <w:rFonts w:ascii="Arial" w:hAnsi="Arial" w:cs="Arial"/>
        </w:rPr>
        <w:t>’s</w:t>
      </w:r>
      <w:proofErr w:type="spellEnd"/>
      <w:r w:rsidR="00A61F33">
        <w:rPr>
          <w:rFonts w:ascii="Arial" w:hAnsi="Arial" w:cs="Arial"/>
        </w:rPr>
        <w:t xml:space="preserve"> version of the Welsh Curriculum, and incorporating the LNF and DCF</w:t>
      </w:r>
      <w:r w:rsidR="003F2CD1">
        <w:rPr>
          <w:rFonts w:ascii="Arial" w:hAnsi="Arial" w:cs="Arial"/>
        </w:rPr>
        <w:t xml:space="preserve">) </w:t>
      </w:r>
      <w:r w:rsidR="00734E23" w:rsidRPr="00B11165">
        <w:rPr>
          <w:rFonts w:ascii="Arial" w:hAnsi="Arial" w:cs="Arial"/>
        </w:rPr>
        <w:t xml:space="preserve">– for all Pupils </w:t>
      </w:r>
      <w:r w:rsidR="00B11165" w:rsidRPr="00B11165">
        <w:rPr>
          <w:rFonts w:ascii="Arial" w:hAnsi="Arial" w:cs="Arial"/>
        </w:rPr>
        <w:t xml:space="preserve">working beyond 18 month typical development for whom </w:t>
      </w:r>
      <w:proofErr w:type="spellStart"/>
      <w:r w:rsidR="00734E23" w:rsidRPr="00B11165">
        <w:rPr>
          <w:rFonts w:ascii="Arial" w:hAnsi="Arial" w:cs="Arial"/>
        </w:rPr>
        <w:t>AoLE</w:t>
      </w:r>
      <w:proofErr w:type="spellEnd"/>
      <w:r w:rsidR="00734E23" w:rsidRPr="00B11165">
        <w:rPr>
          <w:rFonts w:ascii="Arial" w:hAnsi="Arial" w:cs="Arial"/>
        </w:rPr>
        <w:t xml:space="preserve"> </w:t>
      </w:r>
      <w:r w:rsidR="00B11165" w:rsidRPr="00B11165">
        <w:rPr>
          <w:rFonts w:ascii="Arial" w:hAnsi="Arial" w:cs="Arial"/>
        </w:rPr>
        <w:t>subject based assessment is relevant</w:t>
      </w:r>
      <w:r w:rsidR="00171A81">
        <w:rPr>
          <w:rFonts w:ascii="Arial" w:hAnsi="Arial" w:cs="Arial"/>
        </w:rPr>
        <w:t>, and</w:t>
      </w:r>
    </w:p>
    <w:p w:rsidR="00734E23" w:rsidRPr="00B11165" w:rsidRDefault="00734E23" w:rsidP="00B11165">
      <w:pPr>
        <w:pStyle w:val="ListParagraph"/>
        <w:numPr>
          <w:ilvl w:val="0"/>
          <w:numId w:val="16"/>
        </w:numPr>
        <w:rPr>
          <w:rFonts w:ascii="Arial" w:hAnsi="Arial" w:cs="Arial"/>
        </w:rPr>
      </w:pPr>
      <w:r w:rsidRPr="00B11165">
        <w:rPr>
          <w:rFonts w:ascii="Arial" w:hAnsi="Arial" w:cs="Arial"/>
        </w:rPr>
        <w:t xml:space="preserve">Autism Progress </w:t>
      </w:r>
      <w:r w:rsidR="003F2CD1">
        <w:rPr>
          <w:rFonts w:ascii="Arial" w:hAnsi="Arial" w:cs="Arial"/>
        </w:rPr>
        <w:t xml:space="preserve">(from B Squared) </w:t>
      </w:r>
      <w:r w:rsidRPr="00B11165">
        <w:rPr>
          <w:rFonts w:ascii="Arial" w:hAnsi="Arial" w:cs="Arial"/>
        </w:rPr>
        <w:t xml:space="preserve">– for any autistic pupil where </w:t>
      </w:r>
      <w:proofErr w:type="spellStart"/>
      <w:r w:rsidRPr="00B11165">
        <w:rPr>
          <w:rFonts w:ascii="Arial" w:hAnsi="Arial" w:cs="Arial"/>
        </w:rPr>
        <w:t>AoLE</w:t>
      </w:r>
      <w:proofErr w:type="spellEnd"/>
      <w:r w:rsidRPr="00B11165">
        <w:rPr>
          <w:rFonts w:ascii="Arial" w:hAnsi="Arial" w:cs="Arial"/>
        </w:rPr>
        <w:t xml:space="preserve"> </w:t>
      </w:r>
      <w:r w:rsidR="00B11165" w:rsidRPr="00B11165">
        <w:rPr>
          <w:rFonts w:ascii="Arial" w:hAnsi="Arial" w:cs="Arial"/>
        </w:rPr>
        <w:t xml:space="preserve">subject based </w:t>
      </w:r>
      <w:r w:rsidRPr="00B11165">
        <w:rPr>
          <w:rFonts w:ascii="Arial" w:hAnsi="Arial" w:cs="Arial"/>
        </w:rPr>
        <w:t>assessment do</w:t>
      </w:r>
      <w:r w:rsidR="00B11165" w:rsidRPr="00B11165">
        <w:rPr>
          <w:rFonts w:ascii="Arial" w:hAnsi="Arial" w:cs="Arial"/>
        </w:rPr>
        <w:t>es</w:t>
      </w:r>
      <w:r w:rsidRPr="00B11165">
        <w:rPr>
          <w:rFonts w:ascii="Arial" w:hAnsi="Arial" w:cs="Arial"/>
        </w:rPr>
        <w:t xml:space="preserve"> not adequately </w:t>
      </w:r>
      <w:r w:rsidR="00B11165" w:rsidRPr="00B11165">
        <w:rPr>
          <w:rFonts w:ascii="Arial" w:hAnsi="Arial" w:cs="Arial"/>
        </w:rPr>
        <w:t>account for the nature of their learning due to their autistic profile</w:t>
      </w:r>
      <w:r w:rsidR="00171A81">
        <w:rPr>
          <w:rFonts w:ascii="Arial" w:hAnsi="Arial" w:cs="Arial"/>
        </w:rPr>
        <w:t>.</w:t>
      </w:r>
    </w:p>
    <w:p w:rsidR="00734E23" w:rsidRDefault="00734E23" w:rsidP="0095014F">
      <w:pPr>
        <w:rPr>
          <w:rFonts w:ascii="Arial" w:hAnsi="Arial" w:cs="Arial"/>
        </w:rPr>
      </w:pPr>
    </w:p>
    <w:p w:rsidR="00171A81" w:rsidRDefault="00171A81" w:rsidP="0095014F">
      <w:pPr>
        <w:rPr>
          <w:rFonts w:ascii="Arial" w:hAnsi="Arial" w:cs="Arial"/>
        </w:rPr>
      </w:pPr>
      <w:r>
        <w:rPr>
          <w:rFonts w:ascii="Arial" w:hAnsi="Arial" w:cs="Arial"/>
        </w:rPr>
        <w:t xml:space="preserve">Each assessment framework </w:t>
      </w:r>
      <w:r w:rsidR="00992A91">
        <w:rPr>
          <w:rFonts w:ascii="Arial" w:hAnsi="Arial" w:cs="Arial"/>
        </w:rPr>
        <w:t xml:space="preserve">is </w:t>
      </w:r>
      <w:r>
        <w:rPr>
          <w:rFonts w:ascii="Arial" w:hAnsi="Arial" w:cs="Arial"/>
        </w:rPr>
        <w:t xml:space="preserve">subdivided into profiles.  Each profile is made up of levels, which in turn contain the relevant individual assessment points.  Each assessment point may be marked on </w:t>
      </w:r>
      <w:r w:rsidRPr="005B517A">
        <w:rPr>
          <w:rFonts w:ascii="Arial" w:hAnsi="Arial" w:cs="Arial"/>
        </w:rPr>
        <w:t>an eight point sliding scale</w:t>
      </w:r>
      <w:r w:rsidR="00992A91">
        <w:rPr>
          <w:rFonts w:ascii="Arial" w:hAnsi="Arial" w:cs="Arial"/>
        </w:rPr>
        <w:t xml:space="preserve"> which indicates progress within an assessment point</w:t>
      </w:r>
      <w:r>
        <w:rPr>
          <w:rFonts w:ascii="Arial" w:hAnsi="Arial" w:cs="Arial"/>
        </w:rPr>
        <w:t xml:space="preserve">.  </w:t>
      </w:r>
      <w:r w:rsidR="00992A91">
        <w:rPr>
          <w:rFonts w:ascii="Arial" w:hAnsi="Arial" w:cs="Arial"/>
        </w:rPr>
        <w:t>Teachers are only required to indicate which assessment points have been mastered.  They may use the sliding scale if in their judgement it is helpful to do so</w:t>
      </w:r>
      <w:r w:rsidR="005B517A">
        <w:rPr>
          <w:rFonts w:ascii="Arial" w:hAnsi="Arial" w:cs="Arial"/>
        </w:rPr>
        <w:t xml:space="preserve">, </w:t>
      </w:r>
      <w:proofErr w:type="spellStart"/>
      <w:r w:rsidR="005B517A">
        <w:rPr>
          <w:rFonts w:ascii="Arial" w:hAnsi="Arial" w:cs="Arial"/>
        </w:rPr>
        <w:t>eg</w:t>
      </w:r>
      <w:proofErr w:type="spellEnd"/>
      <w:r w:rsidR="005B517A">
        <w:rPr>
          <w:rFonts w:ascii="Arial" w:hAnsi="Arial" w:cs="Arial"/>
        </w:rPr>
        <w:t>: where a Pupil appears not to be making progress the scale may show smaller steps that are being achieved</w:t>
      </w:r>
      <w:r w:rsidR="00992A91">
        <w:rPr>
          <w:rFonts w:ascii="Arial" w:hAnsi="Arial" w:cs="Arial"/>
        </w:rPr>
        <w:t>.  A level is deemed complete when 80% of assessment points are marked as mastered.</w:t>
      </w:r>
    </w:p>
    <w:p w:rsidR="00171A81" w:rsidRDefault="00171A81" w:rsidP="0095014F">
      <w:pPr>
        <w:rPr>
          <w:rFonts w:ascii="Arial" w:hAnsi="Arial" w:cs="Arial"/>
        </w:rPr>
      </w:pPr>
    </w:p>
    <w:p w:rsidR="00992A91" w:rsidRDefault="00992A91" w:rsidP="0095014F">
      <w:pPr>
        <w:rPr>
          <w:rFonts w:ascii="Arial" w:hAnsi="Arial" w:cs="Arial"/>
        </w:rPr>
      </w:pPr>
      <w:r>
        <w:rPr>
          <w:rFonts w:ascii="Arial" w:hAnsi="Arial" w:cs="Arial"/>
        </w:rPr>
        <w:t xml:space="preserve">Pupils assessed on the Routes to Progression framework proceed onto Curriculum for Wales when they have completed the </w:t>
      </w:r>
      <w:r w:rsidRPr="005B517A">
        <w:rPr>
          <w:rFonts w:ascii="Arial" w:hAnsi="Arial" w:cs="Arial"/>
        </w:rPr>
        <w:t>Cognition, Communicatio</w:t>
      </w:r>
      <w:r w:rsidR="00A73BAA" w:rsidRPr="005B517A">
        <w:rPr>
          <w:rFonts w:ascii="Arial" w:hAnsi="Arial" w:cs="Arial"/>
        </w:rPr>
        <w:t>n</w:t>
      </w:r>
      <w:r w:rsidRPr="005B517A">
        <w:rPr>
          <w:rFonts w:ascii="Arial" w:hAnsi="Arial" w:cs="Arial"/>
        </w:rPr>
        <w:t>, Attentio</w:t>
      </w:r>
      <w:r w:rsidR="00A73BAA" w:rsidRPr="005B517A">
        <w:rPr>
          <w:rFonts w:ascii="Arial" w:hAnsi="Arial" w:cs="Arial"/>
        </w:rPr>
        <w:t>n</w:t>
      </w:r>
      <w:r w:rsidRPr="005B517A">
        <w:rPr>
          <w:rFonts w:ascii="Arial" w:hAnsi="Arial" w:cs="Arial"/>
        </w:rPr>
        <w:t xml:space="preserve"> and</w:t>
      </w:r>
      <w:r w:rsidR="005B517A" w:rsidRPr="005B517A">
        <w:rPr>
          <w:rFonts w:ascii="Arial" w:hAnsi="Arial" w:cs="Arial"/>
        </w:rPr>
        <w:t xml:space="preserve"> Expressing Preference profi</w:t>
      </w:r>
      <w:r w:rsidRPr="005B517A">
        <w:rPr>
          <w:rFonts w:ascii="Arial" w:hAnsi="Arial" w:cs="Arial"/>
        </w:rPr>
        <w:t>les</w:t>
      </w:r>
      <w:r>
        <w:rPr>
          <w:rFonts w:ascii="Arial" w:hAnsi="Arial" w:cs="Arial"/>
        </w:rPr>
        <w:t xml:space="preserve"> in Routes to Progression.</w:t>
      </w:r>
    </w:p>
    <w:p w:rsidR="00992A91" w:rsidRDefault="00992A91" w:rsidP="0095014F">
      <w:pPr>
        <w:rPr>
          <w:rFonts w:ascii="Arial" w:hAnsi="Arial" w:cs="Arial"/>
        </w:rPr>
      </w:pPr>
    </w:p>
    <w:p w:rsidR="00FC602E" w:rsidRDefault="00171A81" w:rsidP="0095014F">
      <w:pPr>
        <w:rPr>
          <w:rFonts w:ascii="Arial" w:hAnsi="Arial" w:cs="Arial"/>
        </w:rPr>
      </w:pPr>
      <w:r>
        <w:rPr>
          <w:rFonts w:ascii="Arial" w:hAnsi="Arial" w:cs="Arial"/>
        </w:rPr>
        <w:t>P</w:t>
      </w:r>
      <w:r w:rsidR="00FC602E">
        <w:rPr>
          <w:rFonts w:ascii="Arial" w:hAnsi="Arial" w:cs="Arial"/>
        </w:rPr>
        <w:t xml:space="preserve">upils </w:t>
      </w:r>
      <w:r>
        <w:rPr>
          <w:rFonts w:ascii="Arial" w:hAnsi="Arial" w:cs="Arial"/>
        </w:rPr>
        <w:t xml:space="preserve">assessed on the Autism Progress framework may </w:t>
      </w:r>
      <w:r w:rsidR="00992A91">
        <w:rPr>
          <w:rFonts w:ascii="Arial" w:hAnsi="Arial" w:cs="Arial"/>
        </w:rPr>
        <w:t xml:space="preserve">also </w:t>
      </w:r>
      <w:r w:rsidR="00FC602E">
        <w:rPr>
          <w:rFonts w:ascii="Arial" w:hAnsi="Arial" w:cs="Arial"/>
        </w:rPr>
        <w:t>be assessed on the Curriculum for Wales framework</w:t>
      </w:r>
      <w:r>
        <w:rPr>
          <w:rFonts w:ascii="Arial" w:hAnsi="Arial" w:cs="Arial"/>
        </w:rPr>
        <w:t xml:space="preserve"> if their Teacher finds this helpful</w:t>
      </w:r>
      <w:r w:rsidR="00992A91">
        <w:rPr>
          <w:rFonts w:ascii="Arial" w:hAnsi="Arial" w:cs="Arial"/>
        </w:rPr>
        <w:t xml:space="preserve">, </w:t>
      </w:r>
      <w:proofErr w:type="spellStart"/>
      <w:r w:rsidR="00992A91">
        <w:rPr>
          <w:rFonts w:ascii="Arial" w:hAnsi="Arial" w:cs="Arial"/>
        </w:rPr>
        <w:t>eg</w:t>
      </w:r>
      <w:proofErr w:type="spellEnd"/>
      <w:r w:rsidR="00992A91">
        <w:rPr>
          <w:rFonts w:ascii="Arial" w:hAnsi="Arial" w:cs="Arial"/>
        </w:rPr>
        <w:t xml:space="preserve">: where an autistic pupil has a particular curriculum profile of strength or interest.  </w:t>
      </w:r>
      <w:r w:rsidR="00FC602E">
        <w:rPr>
          <w:rFonts w:ascii="Arial" w:hAnsi="Arial" w:cs="Arial"/>
        </w:rPr>
        <w:t>In this ins</w:t>
      </w:r>
      <w:r w:rsidR="00992A91">
        <w:rPr>
          <w:rFonts w:ascii="Arial" w:hAnsi="Arial" w:cs="Arial"/>
        </w:rPr>
        <w:t>t</w:t>
      </w:r>
      <w:r w:rsidR="00FC602E">
        <w:rPr>
          <w:rFonts w:ascii="Arial" w:hAnsi="Arial" w:cs="Arial"/>
        </w:rPr>
        <w:t xml:space="preserve">ance the Teacher concerned must consult with </w:t>
      </w:r>
      <w:r w:rsidR="00FC602E">
        <w:rPr>
          <w:rFonts w:ascii="Arial" w:hAnsi="Arial" w:cs="Arial"/>
        </w:rPr>
        <w:lastRenderedPageBreak/>
        <w:t xml:space="preserve">the School’s assessment co-ordinator or autism lead teacher to decide the appropriate course of action. </w:t>
      </w:r>
    </w:p>
    <w:p w:rsidR="00A61F33" w:rsidRDefault="00A61F33" w:rsidP="0095014F">
      <w:pPr>
        <w:rPr>
          <w:rFonts w:ascii="Arial" w:hAnsi="Arial" w:cs="Arial"/>
        </w:rPr>
      </w:pPr>
    </w:p>
    <w:p w:rsidR="00A73BAA" w:rsidRDefault="00A73BAA" w:rsidP="0095014F">
      <w:pPr>
        <w:rPr>
          <w:rFonts w:ascii="Arial" w:hAnsi="Arial" w:cs="Arial"/>
        </w:rPr>
      </w:pPr>
      <w:r>
        <w:rPr>
          <w:rFonts w:ascii="Arial" w:hAnsi="Arial" w:cs="Arial"/>
        </w:rPr>
        <w:t xml:space="preserve">The School’s assessment co-ordinator is responsible for supporting Staff use of the B Squared frameworks, </w:t>
      </w:r>
      <w:proofErr w:type="spellStart"/>
      <w:r>
        <w:rPr>
          <w:rFonts w:ascii="Arial" w:hAnsi="Arial" w:cs="Arial"/>
        </w:rPr>
        <w:t>eg</w:t>
      </w:r>
      <w:proofErr w:type="spellEnd"/>
      <w:r>
        <w:rPr>
          <w:rFonts w:ascii="Arial" w:hAnsi="Arial" w:cs="Arial"/>
        </w:rPr>
        <w:t>: providing training in its functions</w:t>
      </w:r>
      <w:r w:rsidR="00066419">
        <w:rPr>
          <w:rFonts w:ascii="Arial" w:hAnsi="Arial" w:cs="Arial"/>
        </w:rPr>
        <w:t xml:space="preserve">, and liaising with B Squared as </w:t>
      </w:r>
      <w:proofErr w:type="spellStart"/>
      <w:r w:rsidR="00066419">
        <w:rPr>
          <w:rFonts w:ascii="Arial" w:hAnsi="Arial" w:cs="Arial"/>
        </w:rPr>
        <w:t>recuired</w:t>
      </w:r>
      <w:proofErr w:type="spellEnd"/>
      <w:r w:rsidR="00066419">
        <w:rPr>
          <w:rFonts w:ascii="Arial" w:hAnsi="Arial" w:cs="Arial"/>
        </w:rPr>
        <w:t xml:space="preserve">, </w:t>
      </w:r>
      <w:proofErr w:type="spellStart"/>
      <w:r w:rsidR="00066419">
        <w:rPr>
          <w:rFonts w:ascii="Arial" w:hAnsi="Arial" w:cs="Arial"/>
        </w:rPr>
        <w:t>eg</w:t>
      </w:r>
      <w:proofErr w:type="spellEnd"/>
      <w:r w:rsidR="00066419">
        <w:rPr>
          <w:rFonts w:ascii="Arial" w:hAnsi="Arial" w:cs="Arial"/>
        </w:rPr>
        <w:t>: contacting the helpdesk when a glitch has been identified.</w:t>
      </w:r>
    </w:p>
    <w:p w:rsidR="00066419" w:rsidRDefault="00066419" w:rsidP="0095014F">
      <w:pPr>
        <w:rPr>
          <w:rFonts w:ascii="Arial" w:hAnsi="Arial" w:cs="Arial"/>
        </w:rPr>
      </w:pPr>
    </w:p>
    <w:p w:rsidR="00224F94" w:rsidRPr="00224F94" w:rsidRDefault="00C22636" w:rsidP="0095014F">
      <w:pPr>
        <w:rPr>
          <w:rFonts w:ascii="Arial" w:hAnsi="Arial" w:cs="Arial"/>
          <w:color w:val="990033"/>
        </w:rPr>
      </w:pPr>
      <w:proofErr w:type="gramStart"/>
      <w:r>
        <w:rPr>
          <w:rFonts w:ascii="Arial" w:hAnsi="Arial" w:cs="Arial"/>
          <w:color w:val="990033"/>
        </w:rPr>
        <w:t>6</w:t>
      </w:r>
      <w:r w:rsidR="00224F94" w:rsidRPr="00224F94">
        <w:rPr>
          <w:rFonts w:ascii="Arial" w:hAnsi="Arial" w:cs="Arial"/>
          <w:color w:val="990033"/>
        </w:rPr>
        <w:t>.2  Termly</w:t>
      </w:r>
      <w:proofErr w:type="gramEnd"/>
      <w:r w:rsidR="00224F94" w:rsidRPr="00224F94">
        <w:rPr>
          <w:rFonts w:ascii="Arial" w:hAnsi="Arial" w:cs="Arial"/>
          <w:color w:val="990033"/>
        </w:rPr>
        <w:t xml:space="preserve"> Targets </w:t>
      </w:r>
    </w:p>
    <w:p w:rsidR="00224F94" w:rsidRDefault="00224F94" w:rsidP="0095014F">
      <w:pPr>
        <w:rPr>
          <w:rFonts w:ascii="Arial" w:hAnsi="Arial" w:cs="Arial"/>
        </w:rPr>
      </w:pPr>
    </w:p>
    <w:p w:rsidR="00B7296B" w:rsidRDefault="00B7296B" w:rsidP="0095014F">
      <w:pPr>
        <w:rPr>
          <w:rFonts w:ascii="Arial" w:hAnsi="Arial" w:cs="Arial"/>
        </w:rPr>
      </w:pPr>
      <w:r>
        <w:rPr>
          <w:rFonts w:ascii="Arial" w:hAnsi="Arial" w:cs="Arial"/>
        </w:rPr>
        <w:t>Teachers will set each of their Pupils in their class a target in each of the following areas, taken from the appropriate profiles within the primary assessment framework being used for the Pupil concerned:</w:t>
      </w:r>
    </w:p>
    <w:p w:rsidR="00B7296B" w:rsidRPr="00230C89" w:rsidRDefault="00B7296B" w:rsidP="00230C89">
      <w:pPr>
        <w:pStyle w:val="ListParagraph"/>
        <w:numPr>
          <w:ilvl w:val="0"/>
          <w:numId w:val="20"/>
        </w:numPr>
        <w:rPr>
          <w:rFonts w:ascii="Arial" w:hAnsi="Arial" w:cs="Arial"/>
        </w:rPr>
      </w:pPr>
      <w:r w:rsidRPr="00230C89">
        <w:rPr>
          <w:rFonts w:ascii="Arial" w:hAnsi="Arial" w:cs="Arial"/>
        </w:rPr>
        <w:t>Cognition and learning</w:t>
      </w:r>
    </w:p>
    <w:p w:rsidR="00B7296B" w:rsidRPr="00230C89" w:rsidRDefault="00B7296B" w:rsidP="00230C89">
      <w:pPr>
        <w:pStyle w:val="ListParagraph"/>
        <w:numPr>
          <w:ilvl w:val="0"/>
          <w:numId w:val="20"/>
        </w:numPr>
        <w:rPr>
          <w:rFonts w:ascii="Arial" w:hAnsi="Arial" w:cs="Arial"/>
        </w:rPr>
      </w:pPr>
      <w:r w:rsidRPr="00230C89">
        <w:rPr>
          <w:rFonts w:ascii="Arial" w:hAnsi="Arial" w:cs="Arial"/>
        </w:rPr>
        <w:t xml:space="preserve">Communication and </w:t>
      </w:r>
      <w:proofErr w:type="spellStart"/>
      <w:r w:rsidRPr="00230C89">
        <w:rPr>
          <w:rFonts w:ascii="Arial" w:hAnsi="Arial" w:cs="Arial"/>
        </w:rPr>
        <w:t>interactiopn</w:t>
      </w:r>
      <w:proofErr w:type="spellEnd"/>
    </w:p>
    <w:p w:rsidR="00B7296B" w:rsidRPr="00230C89" w:rsidRDefault="00B7296B" w:rsidP="00230C89">
      <w:pPr>
        <w:pStyle w:val="ListParagraph"/>
        <w:numPr>
          <w:ilvl w:val="0"/>
          <w:numId w:val="20"/>
        </w:numPr>
        <w:rPr>
          <w:rFonts w:ascii="Arial" w:hAnsi="Arial" w:cs="Arial"/>
        </w:rPr>
      </w:pPr>
      <w:r w:rsidRPr="00230C89">
        <w:rPr>
          <w:rFonts w:ascii="Arial" w:eastAsia="Arial" w:hAnsi="Arial" w:cs="Arial"/>
        </w:rPr>
        <w:t>Behaviour, emotional and social development</w:t>
      </w:r>
      <w:r w:rsidRPr="00230C89">
        <w:rPr>
          <w:rFonts w:ascii="Arial" w:hAnsi="Arial" w:cs="Arial"/>
        </w:rPr>
        <w:t xml:space="preserve"> </w:t>
      </w:r>
    </w:p>
    <w:p w:rsidR="00B7296B" w:rsidRPr="00230C89" w:rsidRDefault="00B7296B" w:rsidP="00230C89">
      <w:pPr>
        <w:pStyle w:val="ListParagraph"/>
        <w:numPr>
          <w:ilvl w:val="0"/>
          <w:numId w:val="20"/>
        </w:numPr>
        <w:rPr>
          <w:rFonts w:ascii="Arial" w:hAnsi="Arial" w:cs="Arial"/>
        </w:rPr>
      </w:pPr>
      <w:r w:rsidRPr="00230C89">
        <w:rPr>
          <w:rFonts w:ascii="Arial" w:hAnsi="Arial" w:cs="Arial"/>
        </w:rPr>
        <w:t>Sensory and/or physical needs</w:t>
      </w:r>
    </w:p>
    <w:p w:rsidR="00B7296B" w:rsidRDefault="00B7296B" w:rsidP="0095014F">
      <w:pPr>
        <w:rPr>
          <w:rFonts w:ascii="Arial" w:hAnsi="Arial" w:cs="Arial"/>
        </w:rPr>
      </w:pPr>
    </w:p>
    <w:p w:rsidR="00230C89" w:rsidRDefault="00230C89" w:rsidP="0095014F">
      <w:pPr>
        <w:rPr>
          <w:rFonts w:ascii="Arial" w:hAnsi="Arial" w:cs="Arial"/>
        </w:rPr>
      </w:pPr>
      <w:r>
        <w:rPr>
          <w:rFonts w:ascii="Arial" w:hAnsi="Arial" w:cs="Arial"/>
        </w:rPr>
        <w:t>In addition Pupils whose primary assessment framework is Curriculum for Wales</w:t>
      </w:r>
      <w:r w:rsidR="002F2950">
        <w:rPr>
          <w:rFonts w:ascii="Arial" w:hAnsi="Arial" w:cs="Arial"/>
        </w:rPr>
        <w:t xml:space="preserve"> or</w:t>
      </w:r>
      <w:r>
        <w:rPr>
          <w:rFonts w:ascii="Arial" w:hAnsi="Arial" w:cs="Arial"/>
        </w:rPr>
        <w:t xml:space="preserve"> Autism Progress will be set an annual target from each of the Literacy, Numeracy and Digital Competence Frameworks.  Teachers should break down steps towards the annual target across the three terms.</w:t>
      </w:r>
    </w:p>
    <w:p w:rsidR="00230C89" w:rsidRDefault="00230C89" w:rsidP="0095014F">
      <w:pPr>
        <w:rPr>
          <w:rFonts w:ascii="Arial" w:hAnsi="Arial" w:cs="Arial"/>
        </w:rPr>
      </w:pPr>
    </w:p>
    <w:p w:rsidR="00B7296B" w:rsidRDefault="00230C89" w:rsidP="0095014F">
      <w:pPr>
        <w:rPr>
          <w:rFonts w:ascii="Arial" w:hAnsi="Arial" w:cs="Arial"/>
        </w:rPr>
      </w:pPr>
      <w:r>
        <w:rPr>
          <w:rFonts w:ascii="Arial" w:hAnsi="Arial" w:cs="Arial"/>
        </w:rPr>
        <w:t>For each target Teachers will provide to Families brief</w:t>
      </w:r>
      <w:r w:rsidR="002F2950">
        <w:rPr>
          <w:rFonts w:ascii="Arial" w:hAnsi="Arial" w:cs="Arial"/>
        </w:rPr>
        <w:t>,</w:t>
      </w:r>
      <w:r>
        <w:rPr>
          <w:rFonts w:ascii="Arial" w:hAnsi="Arial" w:cs="Arial"/>
        </w:rPr>
        <w:t xml:space="preserve"> clear guidance on ideas to support their child’s learning at home.  Teachers must consider what resources and time are available to Families, a</w:t>
      </w:r>
      <w:r w:rsidR="002F2950">
        <w:rPr>
          <w:rFonts w:ascii="Arial" w:hAnsi="Arial" w:cs="Arial"/>
        </w:rPr>
        <w:t xml:space="preserve">void education jargon, </w:t>
      </w:r>
      <w:r>
        <w:rPr>
          <w:rFonts w:ascii="Arial" w:hAnsi="Arial" w:cs="Arial"/>
        </w:rPr>
        <w:t xml:space="preserve">explain jargon that cannot be avoided and include relevant links to resources Families may </w:t>
      </w:r>
      <w:r w:rsidR="002F2950">
        <w:rPr>
          <w:rFonts w:ascii="Arial" w:hAnsi="Arial" w:cs="Arial"/>
        </w:rPr>
        <w:t>find helpful</w:t>
      </w:r>
      <w:r>
        <w:rPr>
          <w:rFonts w:ascii="Arial" w:hAnsi="Arial" w:cs="Arial"/>
        </w:rPr>
        <w:t>.</w:t>
      </w:r>
    </w:p>
    <w:p w:rsidR="00B7296B" w:rsidRDefault="00B7296B" w:rsidP="0095014F">
      <w:pPr>
        <w:rPr>
          <w:rFonts w:ascii="Arial" w:hAnsi="Arial" w:cs="Arial"/>
        </w:rPr>
      </w:pPr>
    </w:p>
    <w:p w:rsidR="00230C89" w:rsidRDefault="00230C89" w:rsidP="00230C89">
      <w:pPr>
        <w:rPr>
          <w:rFonts w:ascii="Arial" w:hAnsi="Arial" w:cs="Arial"/>
        </w:rPr>
      </w:pPr>
      <w:r>
        <w:rPr>
          <w:rFonts w:ascii="Arial" w:hAnsi="Arial" w:cs="Arial"/>
        </w:rPr>
        <w:t xml:space="preserve">Where possible Teachers will support Pupils to contribute proactively to target setting, giving them opportunities to communicate what they think their next steps may be or what will motivate them.  Where Pupils are unable to participate in explicit co-production Teachers must use their knowledge of their Pupils to </w:t>
      </w:r>
      <w:r w:rsidR="00D767BB">
        <w:rPr>
          <w:rFonts w:ascii="Arial" w:hAnsi="Arial" w:cs="Arial"/>
        </w:rPr>
        <w:t xml:space="preserve">set targets that may align with Pupils’ </w:t>
      </w:r>
      <w:r w:rsidR="002F2950">
        <w:rPr>
          <w:rFonts w:ascii="Arial" w:hAnsi="Arial" w:cs="Arial"/>
        </w:rPr>
        <w:t>needs and interests</w:t>
      </w:r>
      <w:r>
        <w:rPr>
          <w:rFonts w:ascii="Arial" w:hAnsi="Arial" w:cs="Arial"/>
        </w:rPr>
        <w:t>.</w:t>
      </w:r>
    </w:p>
    <w:p w:rsidR="00230C89" w:rsidRDefault="00230C89" w:rsidP="00230C89">
      <w:pPr>
        <w:rPr>
          <w:rFonts w:ascii="Arial" w:hAnsi="Arial" w:cs="Arial"/>
        </w:rPr>
      </w:pPr>
    </w:p>
    <w:p w:rsidR="00D767BB" w:rsidRDefault="00230C89" w:rsidP="00230C89">
      <w:pPr>
        <w:rPr>
          <w:rFonts w:ascii="Arial" w:hAnsi="Arial" w:cs="Arial"/>
        </w:rPr>
      </w:pPr>
      <w:r>
        <w:rPr>
          <w:rFonts w:ascii="Arial" w:hAnsi="Arial" w:cs="Arial"/>
        </w:rPr>
        <w:t xml:space="preserve">Staff knowledge of the Pupils and their professional experience are valuable resources for Teachers to harness in their </w:t>
      </w:r>
      <w:r w:rsidR="00D767BB">
        <w:rPr>
          <w:rFonts w:ascii="Arial" w:hAnsi="Arial" w:cs="Arial"/>
        </w:rPr>
        <w:t>target setting</w:t>
      </w:r>
      <w:r>
        <w:rPr>
          <w:rFonts w:ascii="Arial" w:hAnsi="Arial" w:cs="Arial"/>
        </w:rPr>
        <w:t xml:space="preserve">.  Teachers must ensure that their Staff are enabled to contribute appropriately to </w:t>
      </w:r>
      <w:r w:rsidR="00D767BB">
        <w:rPr>
          <w:rFonts w:ascii="Arial" w:hAnsi="Arial" w:cs="Arial"/>
        </w:rPr>
        <w:t>target setting.</w:t>
      </w:r>
    </w:p>
    <w:p w:rsidR="00D767BB" w:rsidRDefault="00D767BB" w:rsidP="00230C89">
      <w:pPr>
        <w:rPr>
          <w:rFonts w:ascii="Arial" w:hAnsi="Arial" w:cs="Arial"/>
        </w:rPr>
      </w:pPr>
    </w:p>
    <w:p w:rsidR="00996902" w:rsidRDefault="00C05D20" w:rsidP="00C05D20">
      <w:pPr>
        <w:rPr>
          <w:rFonts w:ascii="Arial" w:hAnsi="Arial" w:cs="Arial"/>
        </w:rPr>
      </w:pPr>
      <w:r>
        <w:rPr>
          <w:rFonts w:ascii="Arial" w:hAnsi="Arial" w:cs="Arial"/>
        </w:rPr>
        <w:t xml:space="preserve">SMT will communicate to Teachers within the first fortnight of each term the date by which the </w:t>
      </w:r>
      <w:r w:rsidR="00B7296B">
        <w:rPr>
          <w:rFonts w:ascii="Arial" w:hAnsi="Arial" w:cs="Arial"/>
        </w:rPr>
        <w:t>individual termly targets</w:t>
      </w:r>
      <w:r>
        <w:rPr>
          <w:rFonts w:ascii="Arial" w:hAnsi="Arial" w:cs="Arial"/>
        </w:rPr>
        <w:t xml:space="preserve"> outlined in this subsection must be complete and uploaded to the School’s Teams site.  If a Teacher feels they may struggle to meet this deadline they must speak promptly to the curriculum co-ordinator to arrange how to complete their planning in a timely manner.</w:t>
      </w:r>
    </w:p>
    <w:p w:rsidR="00996902" w:rsidRDefault="00996902" w:rsidP="00C05D20">
      <w:pPr>
        <w:rPr>
          <w:rFonts w:ascii="Arial" w:hAnsi="Arial" w:cs="Arial"/>
        </w:rPr>
      </w:pPr>
    </w:p>
    <w:p w:rsidR="00C05D20" w:rsidRDefault="00996902" w:rsidP="00C05D20">
      <w:pPr>
        <w:rPr>
          <w:rFonts w:ascii="Arial" w:hAnsi="Arial" w:cs="Arial"/>
        </w:rPr>
      </w:pPr>
      <w:r>
        <w:rPr>
          <w:rFonts w:ascii="Arial" w:hAnsi="Arial" w:cs="Arial"/>
        </w:rPr>
        <w:t xml:space="preserve">Termly targets must be </w:t>
      </w:r>
      <w:r w:rsidR="00693AB3">
        <w:rPr>
          <w:rFonts w:ascii="Arial" w:hAnsi="Arial" w:cs="Arial"/>
        </w:rPr>
        <w:t>uploaded to</w:t>
      </w:r>
      <w:r>
        <w:rPr>
          <w:rFonts w:ascii="Arial" w:hAnsi="Arial" w:cs="Arial"/>
        </w:rPr>
        <w:t xml:space="preserve"> the </w:t>
      </w:r>
      <w:r w:rsidR="00693AB3">
        <w:rPr>
          <w:rFonts w:ascii="Arial" w:hAnsi="Arial" w:cs="Arial"/>
        </w:rPr>
        <w:t xml:space="preserve">relevant assessment folder on Teams in </w:t>
      </w:r>
      <w:r>
        <w:rPr>
          <w:rFonts w:ascii="Arial" w:hAnsi="Arial" w:cs="Arial"/>
        </w:rPr>
        <w:t>following format</w:t>
      </w:r>
      <w:r w:rsidR="00693AB3">
        <w:rPr>
          <w:rFonts w:ascii="Arial" w:hAnsi="Arial" w:cs="Arial"/>
        </w:rPr>
        <w:t>: ta</w:t>
      </w:r>
      <w:r w:rsidRPr="00996902">
        <w:rPr>
          <w:rFonts w:ascii="Arial" w:hAnsi="Arial" w:cs="Arial"/>
        </w:rPr>
        <w:t>rgets-</w:t>
      </w:r>
      <w:proofErr w:type="spellStart"/>
      <w:r w:rsidRPr="00996902">
        <w:rPr>
          <w:rFonts w:ascii="Arial" w:hAnsi="Arial" w:cs="Arial"/>
        </w:rPr>
        <w:t>FirstnameSurname</w:t>
      </w:r>
      <w:proofErr w:type="spellEnd"/>
      <w:r w:rsidRPr="00996902">
        <w:rPr>
          <w:rFonts w:ascii="Arial" w:hAnsi="Arial" w:cs="Arial"/>
        </w:rPr>
        <w:t>-</w:t>
      </w:r>
      <w:proofErr w:type="spellStart"/>
      <w:r w:rsidRPr="00996902">
        <w:rPr>
          <w:rFonts w:ascii="Arial" w:hAnsi="Arial" w:cs="Arial"/>
        </w:rPr>
        <w:t>YearTerm</w:t>
      </w:r>
      <w:proofErr w:type="spellEnd"/>
      <w:r w:rsidR="00693AB3">
        <w:rPr>
          <w:rFonts w:ascii="Arial" w:hAnsi="Arial" w:cs="Arial"/>
        </w:rPr>
        <w:t xml:space="preserve">, </w:t>
      </w:r>
      <w:proofErr w:type="spellStart"/>
      <w:r>
        <w:rPr>
          <w:rFonts w:ascii="Arial" w:hAnsi="Arial" w:cs="Arial"/>
        </w:rPr>
        <w:t>eg</w:t>
      </w:r>
      <w:proofErr w:type="spellEnd"/>
      <w:r>
        <w:rPr>
          <w:rFonts w:ascii="Arial" w:hAnsi="Arial" w:cs="Arial"/>
        </w:rPr>
        <w:t>: targets-</w:t>
      </w:r>
      <w:r w:rsidR="00CB56E9">
        <w:rPr>
          <w:rFonts w:ascii="Arial" w:hAnsi="Arial" w:cs="Arial"/>
        </w:rPr>
        <w:t>Si</w:t>
      </w:r>
      <w:r w:rsidR="00693AB3">
        <w:rPr>
          <w:rFonts w:ascii="Arial" w:hAnsi="Arial" w:cs="Arial"/>
        </w:rPr>
        <w:t>â</w:t>
      </w:r>
      <w:r w:rsidR="00CB56E9">
        <w:rPr>
          <w:rFonts w:ascii="Arial" w:hAnsi="Arial" w:cs="Arial"/>
        </w:rPr>
        <w:t>nJones</w:t>
      </w:r>
      <w:r>
        <w:rPr>
          <w:rFonts w:ascii="Arial" w:hAnsi="Arial" w:cs="Arial"/>
        </w:rPr>
        <w:t>-2024Spring</w:t>
      </w:r>
      <w:r w:rsidR="00693AB3">
        <w:rPr>
          <w:rFonts w:ascii="Arial" w:hAnsi="Arial" w:cs="Arial"/>
        </w:rPr>
        <w:t>.  This format enables documents to be located readily, stored in a logical, easy to understand order and immediately identified if they appear in an unexpected folder.</w:t>
      </w:r>
    </w:p>
    <w:p w:rsidR="00996902" w:rsidRDefault="00996902" w:rsidP="00C05D20">
      <w:pPr>
        <w:rPr>
          <w:rFonts w:ascii="Arial" w:hAnsi="Arial" w:cs="Arial"/>
        </w:rPr>
      </w:pPr>
    </w:p>
    <w:p w:rsidR="00C05D20" w:rsidRDefault="00C05D20" w:rsidP="00C05D20">
      <w:pPr>
        <w:rPr>
          <w:rFonts w:ascii="Arial" w:hAnsi="Arial" w:cs="Arial"/>
        </w:rPr>
      </w:pPr>
      <w:r>
        <w:rPr>
          <w:rFonts w:ascii="Arial" w:hAnsi="Arial" w:cs="Arial"/>
        </w:rPr>
        <w:t xml:space="preserve">The assessment co-ordinator will monitor a sample of </w:t>
      </w:r>
      <w:r w:rsidR="00996902">
        <w:rPr>
          <w:rFonts w:ascii="Arial" w:hAnsi="Arial" w:cs="Arial"/>
        </w:rPr>
        <w:t xml:space="preserve">draft </w:t>
      </w:r>
      <w:r>
        <w:rPr>
          <w:rFonts w:ascii="Arial" w:hAnsi="Arial" w:cs="Arial"/>
        </w:rPr>
        <w:t xml:space="preserve">planning documents from each class each term.  Follow up action will be taken as indicated, </w:t>
      </w:r>
      <w:proofErr w:type="spellStart"/>
      <w:r>
        <w:rPr>
          <w:rFonts w:ascii="Arial" w:hAnsi="Arial" w:cs="Arial"/>
        </w:rPr>
        <w:t>eg</w:t>
      </w:r>
      <w:proofErr w:type="spellEnd"/>
      <w:r>
        <w:rPr>
          <w:rFonts w:ascii="Arial" w:hAnsi="Arial" w:cs="Arial"/>
        </w:rPr>
        <w:t>: celebration of and sharing good practice, support and guidance offered.</w:t>
      </w:r>
      <w:r w:rsidR="00D767BB">
        <w:rPr>
          <w:rFonts w:ascii="Arial" w:hAnsi="Arial" w:cs="Arial"/>
        </w:rPr>
        <w:t xml:space="preserve">  Once the assessment co-ordinator has confirmed to </w:t>
      </w:r>
      <w:r w:rsidR="00D767BB">
        <w:rPr>
          <w:rFonts w:ascii="Arial" w:hAnsi="Arial" w:cs="Arial"/>
        </w:rPr>
        <w:lastRenderedPageBreak/>
        <w:t xml:space="preserve">Teachers that their class targets have been completed to the appropriate standard they </w:t>
      </w:r>
      <w:r w:rsidR="002F2950">
        <w:rPr>
          <w:rFonts w:ascii="Arial" w:hAnsi="Arial" w:cs="Arial"/>
        </w:rPr>
        <w:t>will</w:t>
      </w:r>
      <w:r w:rsidR="00D767BB">
        <w:rPr>
          <w:rFonts w:ascii="Arial" w:hAnsi="Arial" w:cs="Arial"/>
        </w:rPr>
        <w:t xml:space="preserve"> be sent home for Family consideration.  Families may offer suggestions which Teachers must consider, bu</w:t>
      </w:r>
      <w:r w:rsidR="002F2950">
        <w:rPr>
          <w:rFonts w:ascii="Arial" w:hAnsi="Arial" w:cs="Arial"/>
        </w:rPr>
        <w:t xml:space="preserve">t are not obliged to act upon.  Where a Teacher judges Family contributions will not be acted on they should contact the Family to explain their reasoning.  </w:t>
      </w:r>
      <w:r w:rsidR="00996902">
        <w:rPr>
          <w:rFonts w:ascii="Arial" w:hAnsi="Arial" w:cs="Arial"/>
        </w:rPr>
        <w:t xml:space="preserve">The final targets must be uploaded </w:t>
      </w:r>
      <w:r w:rsidR="00693AB3">
        <w:rPr>
          <w:rFonts w:ascii="Arial" w:hAnsi="Arial" w:cs="Arial"/>
        </w:rPr>
        <w:t>to the relevant assessment folder on Teams.</w:t>
      </w:r>
    </w:p>
    <w:p w:rsidR="00985A10" w:rsidRDefault="00985A10" w:rsidP="00C05D20">
      <w:pPr>
        <w:rPr>
          <w:rFonts w:ascii="Arial" w:hAnsi="Arial" w:cs="Arial"/>
        </w:rPr>
      </w:pPr>
    </w:p>
    <w:p w:rsidR="00C05D20" w:rsidRPr="00C05D20" w:rsidRDefault="00C22636" w:rsidP="00C05D20">
      <w:pPr>
        <w:rPr>
          <w:rFonts w:ascii="Arial" w:hAnsi="Arial" w:cs="Arial"/>
          <w:color w:val="990033"/>
        </w:rPr>
      </w:pPr>
      <w:proofErr w:type="gramStart"/>
      <w:r>
        <w:rPr>
          <w:rFonts w:ascii="Arial" w:hAnsi="Arial" w:cs="Arial"/>
          <w:color w:val="990033"/>
        </w:rPr>
        <w:t>6</w:t>
      </w:r>
      <w:r w:rsidR="00C05D20" w:rsidRPr="00C05D20">
        <w:rPr>
          <w:rFonts w:ascii="Arial" w:hAnsi="Arial" w:cs="Arial"/>
          <w:color w:val="990033"/>
        </w:rPr>
        <w:t>.3  Termly</w:t>
      </w:r>
      <w:proofErr w:type="gramEnd"/>
      <w:r w:rsidR="00C05D20" w:rsidRPr="00C05D20">
        <w:rPr>
          <w:rFonts w:ascii="Arial" w:hAnsi="Arial" w:cs="Arial"/>
          <w:color w:val="990033"/>
        </w:rPr>
        <w:t xml:space="preserve"> Assessment</w:t>
      </w:r>
    </w:p>
    <w:p w:rsidR="00C05D20" w:rsidRDefault="00C05D20" w:rsidP="00C05D20">
      <w:pPr>
        <w:rPr>
          <w:rFonts w:ascii="Arial" w:hAnsi="Arial" w:cs="Arial"/>
        </w:rPr>
      </w:pPr>
    </w:p>
    <w:p w:rsidR="00C05D20" w:rsidRDefault="002F2950" w:rsidP="00C05D20">
      <w:pPr>
        <w:rPr>
          <w:rFonts w:ascii="Arial" w:hAnsi="Arial" w:cs="Arial"/>
        </w:rPr>
      </w:pPr>
      <w:r>
        <w:rPr>
          <w:rFonts w:ascii="Arial" w:hAnsi="Arial" w:cs="Arial"/>
        </w:rPr>
        <w:t xml:space="preserve">Teachers will ensure thorough </w:t>
      </w:r>
      <w:r w:rsidR="00C05D20">
        <w:rPr>
          <w:rFonts w:ascii="Arial" w:hAnsi="Arial" w:cs="Arial"/>
        </w:rPr>
        <w:t xml:space="preserve">assessment observations of </w:t>
      </w:r>
      <w:r>
        <w:rPr>
          <w:rFonts w:ascii="Arial" w:hAnsi="Arial" w:cs="Arial"/>
        </w:rPr>
        <w:t xml:space="preserve">their </w:t>
      </w:r>
      <w:r w:rsidR="00C05D20">
        <w:rPr>
          <w:rFonts w:ascii="Arial" w:hAnsi="Arial" w:cs="Arial"/>
        </w:rPr>
        <w:t>Pupils’ work</w:t>
      </w:r>
      <w:r>
        <w:rPr>
          <w:rFonts w:ascii="Arial" w:hAnsi="Arial" w:cs="Arial"/>
        </w:rPr>
        <w:t xml:space="preserve"> are recorded</w:t>
      </w:r>
      <w:r w:rsidR="00C05D20">
        <w:rPr>
          <w:rFonts w:ascii="Arial" w:hAnsi="Arial" w:cs="Arial"/>
        </w:rPr>
        <w:t>, which may include but is not limited to Pupils’ work, observation notes and records, photographs</w:t>
      </w:r>
      <w:r w:rsidR="00667DEA">
        <w:rPr>
          <w:rFonts w:ascii="Arial" w:hAnsi="Arial" w:cs="Arial"/>
        </w:rPr>
        <w:t xml:space="preserve"> and </w:t>
      </w:r>
      <w:r w:rsidR="00C05D20">
        <w:rPr>
          <w:rFonts w:ascii="Arial" w:hAnsi="Arial" w:cs="Arial"/>
        </w:rPr>
        <w:t>video clips.</w:t>
      </w:r>
      <w:r>
        <w:rPr>
          <w:rFonts w:ascii="Arial" w:hAnsi="Arial" w:cs="Arial"/>
        </w:rPr>
        <w:t xml:space="preserve">  All Staff in class have a crucial role to play in gathering such observations.</w:t>
      </w:r>
    </w:p>
    <w:p w:rsidR="00C05D20" w:rsidRDefault="00C05D20" w:rsidP="00C05D20">
      <w:pPr>
        <w:rPr>
          <w:rFonts w:ascii="Arial" w:hAnsi="Arial" w:cs="Arial"/>
        </w:rPr>
      </w:pPr>
    </w:p>
    <w:p w:rsidR="00C05D20" w:rsidRDefault="00C05D20" w:rsidP="00C05D20">
      <w:pPr>
        <w:rPr>
          <w:rFonts w:ascii="Arial" w:hAnsi="Arial" w:cs="Arial"/>
        </w:rPr>
      </w:pPr>
      <w:r>
        <w:rPr>
          <w:rFonts w:ascii="Arial" w:hAnsi="Arial" w:cs="Arial"/>
        </w:rPr>
        <w:t xml:space="preserve">Other sources of relevant assessment information may be </w:t>
      </w:r>
      <w:r w:rsidR="00D015F9">
        <w:rPr>
          <w:rFonts w:ascii="Arial" w:hAnsi="Arial" w:cs="Arial"/>
        </w:rPr>
        <w:t>Families</w:t>
      </w:r>
      <w:r>
        <w:rPr>
          <w:rFonts w:ascii="Arial" w:hAnsi="Arial" w:cs="Arial"/>
        </w:rPr>
        <w:t xml:space="preserve"> or personal assistants sending messages on Class Dojo, transport staff or midday supervisors </w:t>
      </w:r>
      <w:r w:rsidR="00306D9E">
        <w:rPr>
          <w:rFonts w:ascii="Arial" w:hAnsi="Arial" w:cs="Arial"/>
        </w:rPr>
        <w:t>r</w:t>
      </w:r>
      <w:r>
        <w:rPr>
          <w:rFonts w:ascii="Arial" w:hAnsi="Arial" w:cs="Arial"/>
        </w:rPr>
        <w:t>eporting how the Pupil interacts or behaves.</w:t>
      </w:r>
    </w:p>
    <w:p w:rsidR="00C05D20" w:rsidRDefault="00C05D20" w:rsidP="00C05D20">
      <w:pPr>
        <w:rPr>
          <w:rFonts w:ascii="Arial" w:hAnsi="Arial" w:cs="Arial"/>
        </w:rPr>
      </w:pPr>
    </w:p>
    <w:p w:rsidR="00C05D20" w:rsidRDefault="00C05D20" w:rsidP="00C05D20">
      <w:pPr>
        <w:rPr>
          <w:rFonts w:ascii="Arial" w:hAnsi="Arial" w:cs="Arial"/>
        </w:rPr>
      </w:pPr>
      <w:r>
        <w:rPr>
          <w:rFonts w:ascii="Arial" w:hAnsi="Arial" w:cs="Arial"/>
        </w:rPr>
        <w:t xml:space="preserve">The LNF and DCF are incorporated into B </w:t>
      </w:r>
      <w:proofErr w:type="spellStart"/>
      <w:r>
        <w:rPr>
          <w:rFonts w:ascii="Arial" w:hAnsi="Arial" w:cs="Arial"/>
        </w:rPr>
        <w:t>Squared’s</w:t>
      </w:r>
      <w:proofErr w:type="spellEnd"/>
      <w:r>
        <w:rPr>
          <w:rFonts w:ascii="Arial" w:hAnsi="Arial" w:cs="Arial"/>
        </w:rPr>
        <w:t xml:space="preserve"> Welsh Curriculum framework so Pupil progress tracking </w:t>
      </w:r>
      <w:r w:rsidR="00985A10">
        <w:rPr>
          <w:rFonts w:ascii="Arial" w:hAnsi="Arial" w:cs="Arial"/>
        </w:rPr>
        <w:t>in these additional elements is automatically accounted for</w:t>
      </w:r>
      <w:r>
        <w:rPr>
          <w:rFonts w:ascii="Arial" w:hAnsi="Arial" w:cs="Arial"/>
        </w:rPr>
        <w:t>.</w:t>
      </w:r>
    </w:p>
    <w:p w:rsidR="00C05D20" w:rsidRDefault="00C05D20" w:rsidP="00C05D20">
      <w:pPr>
        <w:rPr>
          <w:rFonts w:ascii="Arial" w:hAnsi="Arial" w:cs="Arial"/>
        </w:rPr>
      </w:pPr>
    </w:p>
    <w:p w:rsidR="00C05D20" w:rsidRPr="00F32136" w:rsidRDefault="00C05D20" w:rsidP="00C05D20">
      <w:pPr>
        <w:rPr>
          <w:rFonts w:ascii="Arial" w:hAnsi="Arial" w:cs="Arial"/>
        </w:rPr>
      </w:pPr>
      <w:r w:rsidRPr="00F32136">
        <w:rPr>
          <w:rFonts w:ascii="Arial" w:hAnsi="Arial" w:cs="Arial"/>
        </w:rPr>
        <w:t xml:space="preserve">Attainment will be recorded </w:t>
      </w:r>
      <w:r>
        <w:rPr>
          <w:rFonts w:ascii="Arial" w:hAnsi="Arial" w:cs="Arial"/>
        </w:rPr>
        <w:t>as follows</w:t>
      </w:r>
      <w:r w:rsidRPr="00F32136">
        <w:rPr>
          <w:rFonts w:ascii="Arial" w:hAnsi="Arial" w:cs="Arial"/>
        </w:rPr>
        <w:t>:</w:t>
      </w:r>
    </w:p>
    <w:p w:rsidR="00C05D20" w:rsidRPr="00F32136" w:rsidRDefault="00C05D20" w:rsidP="00C05D20">
      <w:pPr>
        <w:pStyle w:val="ListParagraph"/>
        <w:numPr>
          <w:ilvl w:val="0"/>
          <w:numId w:val="17"/>
        </w:numPr>
        <w:rPr>
          <w:rFonts w:ascii="Arial" w:hAnsi="Arial" w:cs="Arial"/>
        </w:rPr>
      </w:pPr>
      <w:r w:rsidRPr="00F32136">
        <w:rPr>
          <w:rFonts w:ascii="Arial" w:hAnsi="Arial" w:cs="Arial"/>
        </w:rPr>
        <w:t>Routes for Learning – across all profiles within the framework</w:t>
      </w:r>
      <w:r w:rsidR="00667DEA">
        <w:rPr>
          <w:rFonts w:ascii="Arial" w:hAnsi="Arial" w:cs="Arial"/>
        </w:rPr>
        <w:t>,</w:t>
      </w:r>
    </w:p>
    <w:p w:rsidR="00C05D20" w:rsidRDefault="00C05D20" w:rsidP="00C05D20">
      <w:pPr>
        <w:pStyle w:val="ListParagraph"/>
        <w:numPr>
          <w:ilvl w:val="0"/>
          <w:numId w:val="17"/>
        </w:numPr>
        <w:rPr>
          <w:rFonts w:ascii="Arial" w:hAnsi="Arial" w:cs="Arial"/>
        </w:rPr>
      </w:pPr>
      <w:r>
        <w:rPr>
          <w:rFonts w:ascii="Arial" w:hAnsi="Arial" w:cs="Arial"/>
        </w:rPr>
        <w:t>Curriculum for Wales</w:t>
      </w:r>
      <w:r w:rsidRPr="00F32136">
        <w:rPr>
          <w:rFonts w:ascii="Arial" w:hAnsi="Arial" w:cs="Arial"/>
        </w:rPr>
        <w:t xml:space="preserve"> – across</w:t>
      </w:r>
      <w:r w:rsidR="008F5741">
        <w:rPr>
          <w:rFonts w:ascii="Arial" w:hAnsi="Arial" w:cs="Arial"/>
        </w:rPr>
        <w:t xml:space="preserve"> all profiles within</w:t>
      </w:r>
      <w:r w:rsidRPr="00F32136">
        <w:rPr>
          <w:rFonts w:ascii="Arial" w:hAnsi="Arial" w:cs="Arial"/>
        </w:rPr>
        <w:t xml:space="preserve"> the Health and Wellbeing, Languages, Literacy and Communication, Mathematics and Numeracy </w:t>
      </w:r>
      <w:proofErr w:type="spellStart"/>
      <w:r w:rsidRPr="00F32136">
        <w:rPr>
          <w:rFonts w:ascii="Arial" w:hAnsi="Arial" w:cs="Arial"/>
        </w:rPr>
        <w:t>AoLEs</w:t>
      </w:r>
      <w:proofErr w:type="spellEnd"/>
      <w:r>
        <w:rPr>
          <w:rFonts w:ascii="Arial" w:hAnsi="Arial" w:cs="Arial"/>
        </w:rPr>
        <w:t xml:space="preserve">, </w:t>
      </w:r>
      <w:r w:rsidRPr="00F32136">
        <w:rPr>
          <w:rFonts w:ascii="Arial" w:hAnsi="Arial" w:cs="Arial"/>
        </w:rPr>
        <w:t xml:space="preserve">the Computing profile within the Science and Technology </w:t>
      </w:r>
      <w:proofErr w:type="spellStart"/>
      <w:r w:rsidRPr="00F32136">
        <w:rPr>
          <w:rFonts w:ascii="Arial" w:hAnsi="Arial" w:cs="Arial"/>
        </w:rPr>
        <w:t>AoLE</w:t>
      </w:r>
      <w:proofErr w:type="spellEnd"/>
      <w:r w:rsidR="00985A10">
        <w:rPr>
          <w:rFonts w:ascii="Arial" w:hAnsi="Arial" w:cs="Arial"/>
        </w:rPr>
        <w:t xml:space="preserve"> and</w:t>
      </w:r>
      <w:r>
        <w:rPr>
          <w:rFonts w:ascii="Arial" w:hAnsi="Arial" w:cs="Arial"/>
        </w:rPr>
        <w:t xml:space="preserve"> </w:t>
      </w:r>
      <w:r w:rsidR="00985A10">
        <w:rPr>
          <w:rFonts w:ascii="Arial" w:hAnsi="Arial" w:cs="Arial"/>
        </w:rPr>
        <w:t xml:space="preserve">the </w:t>
      </w:r>
      <w:r>
        <w:rPr>
          <w:rFonts w:ascii="Arial" w:hAnsi="Arial" w:cs="Arial"/>
        </w:rPr>
        <w:t>Welsh as an Additional Language profile</w:t>
      </w:r>
      <w:r w:rsidR="00667DEA">
        <w:rPr>
          <w:rFonts w:ascii="Arial" w:hAnsi="Arial" w:cs="Arial"/>
        </w:rPr>
        <w:t>, or</w:t>
      </w:r>
    </w:p>
    <w:p w:rsidR="00C05D20" w:rsidRDefault="00C05D20" w:rsidP="00C05D20">
      <w:pPr>
        <w:pStyle w:val="ListParagraph"/>
        <w:numPr>
          <w:ilvl w:val="0"/>
          <w:numId w:val="17"/>
        </w:numPr>
        <w:rPr>
          <w:rFonts w:ascii="Arial" w:hAnsi="Arial" w:cs="Arial"/>
        </w:rPr>
      </w:pPr>
      <w:r>
        <w:rPr>
          <w:rFonts w:ascii="Arial" w:hAnsi="Arial" w:cs="Arial"/>
        </w:rPr>
        <w:t xml:space="preserve">Autism Progress – across the four profiles within the framework, </w:t>
      </w:r>
      <w:r w:rsidRPr="00F32136">
        <w:rPr>
          <w:rFonts w:ascii="Arial" w:hAnsi="Arial" w:cs="Arial"/>
        </w:rPr>
        <w:t xml:space="preserve">the Computing profile within the Science and Technology </w:t>
      </w:r>
      <w:proofErr w:type="spellStart"/>
      <w:r w:rsidRPr="00F32136">
        <w:rPr>
          <w:rFonts w:ascii="Arial" w:hAnsi="Arial" w:cs="Arial"/>
        </w:rPr>
        <w:t>AoLE</w:t>
      </w:r>
      <w:proofErr w:type="spellEnd"/>
      <w:r>
        <w:rPr>
          <w:rFonts w:ascii="Arial" w:hAnsi="Arial" w:cs="Arial"/>
        </w:rPr>
        <w:t xml:space="preserve">, the Physical Skills profile within the Health and Wellbeing </w:t>
      </w:r>
      <w:proofErr w:type="spellStart"/>
      <w:r>
        <w:rPr>
          <w:rFonts w:ascii="Arial" w:hAnsi="Arial" w:cs="Arial"/>
        </w:rPr>
        <w:t>AoLE</w:t>
      </w:r>
      <w:proofErr w:type="spellEnd"/>
      <w:r>
        <w:rPr>
          <w:rFonts w:ascii="Arial" w:hAnsi="Arial" w:cs="Arial"/>
        </w:rPr>
        <w:t xml:space="preserve"> and the Welsh as an Additional Language profiles</w:t>
      </w:r>
      <w:r w:rsidR="00306D9E">
        <w:rPr>
          <w:rFonts w:ascii="Arial" w:hAnsi="Arial" w:cs="Arial"/>
        </w:rPr>
        <w:t>.</w:t>
      </w:r>
    </w:p>
    <w:p w:rsidR="00C05D20" w:rsidRDefault="00C05D20" w:rsidP="00C05D20">
      <w:pPr>
        <w:rPr>
          <w:rFonts w:ascii="Arial" w:hAnsi="Arial" w:cs="Arial"/>
        </w:rPr>
      </w:pPr>
    </w:p>
    <w:p w:rsidR="00CF03D9" w:rsidRDefault="00667DEA" w:rsidP="00C05D20">
      <w:pPr>
        <w:rPr>
          <w:rFonts w:ascii="Arial" w:hAnsi="Arial" w:cs="Arial"/>
        </w:rPr>
      </w:pPr>
      <w:r>
        <w:rPr>
          <w:rFonts w:ascii="Arial" w:hAnsi="Arial" w:cs="Arial"/>
        </w:rPr>
        <w:t xml:space="preserve">There are two standard data points in the year, at the end of autumn term and towards the end of summer term.  In addition the assessment co-ordinator may require a data point at the end of the spring term.  For each term where there is a data point the assessment co-ordinator </w:t>
      </w:r>
      <w:r w:rsidR="00C05D20">
        <w:rPr>
          <w:rFonts w:ascii="Arial" w:hAnsi="Arial" w:cs="Arial"/>
        </w:rPr>
        <w:t xml:space="preserve">will communicate to Teachers within the first fortnight of </w:t>
      </w:r>
      <w:r>
        <w:rPr>
          <w:rFonts w:ascii="Arial" w:hAnsi="Arial" w:cs="Arial"/>
        </w:rPr>
        <w:t xml:space="preserve">that term the deadline </w:t>
      </w:r>
      <w:r w:rsidR="00C05D20">
        <w:rPr>
          <w:rFonts w:ascii="Arial" w:hAnsi="Arial" w:cs="Arial"/>
        </w:rPr>
        <w:t>by which assessment records must be completed ready for data analy</w:t>
      </w:r>
      <w:r>
        <w:rPr>
          <w:rFonts w:ascii="Arial" w:hAnsi="Arial" w:cs="Arial"/>
        </w:rPr>
        <w:t xml:space="preserve">sis.  </w:t>
      </w:r>
      <w:r w:rsidR="00CF03D9">
        <w:rPr>
          <w:rFonts w:ascii="Arial" w:hAnsi="Arial" w:cs="Arial"/>
        </w:rPr>
        <w:t xml:space="preserve">If a Teacher feels they may struggle to meet this deadline they </w:t>
      </w:r>
      <w:r>
        <w:rPr>
          <w:rFonts w:ascii="Arial" w:hAnsi="Arial" w:cs="Arial"/>
        </w:rPr>
        <w:t>should</w:t>
      </w:r>
      <w:r w:rsidR="00CF03D9">
        <w:rPr>
          <w:rFonts w:ascii="Arial" w:hAnsi="Arial" w:cs="Arial"/>
        </w:rPr>
        <w:t xml:space="preserve"> speak to the assessment co-ordinator </w:t>
      </w:r>
      <w:r>
        <w:rPr>
          <w:rFonts w:ascii="Arial" w:hAnsi="Arial" w:cs="Arial"/>
        </w:rPr>
        <w:t xml:space="preserve">promptly </w:t>
      </w:r>
      <w:r w:rsidR="00CF03D9">
        <w:rPr>
          <w:rFonts w:ascii="Arial" w:hAnsi="Arial" w:cs="Arial"/>
        </w:rPr>
        <w:t>to arrange how to complete their assessment in a timely manner.</w:t>
      </w:r>
    </w:p>
    <w:p w:rsidR="00CF03D9" w:rsidRDefault="00CF03D9" w:rsidP="00C05D20">
      <w:pPr>
        <w:rPr>
          <w:rFonts w:ascii="Arial" w:hAnsi="Arial" w:cs="Arial"/>
        </w:rPr>
      </w:pPr>
    </w:p>
    <w:p w:rsidR="00C05D20" w:rsidRDefault="00C05D20" w:rsidP="00C05D20">
      <w:pPr>
        <w:rPr>
          <w:rFonts w:ascii="Arial" w:hAnsi="Arial" w:cs="Arial"/>
        </w:rPr>
      </w:pPr>
      <w:r>
        <w:rPr>
          <w:rFonts w:ascii="Arial" w:hAnsi="Arial" w:cs="Arial"/>
        </w:rPr>
        <w:t>SMT will use end of term data for analysis and communicate results in a timely fashion to each Teacher to help them plan next steps for their Pupils and identify and act on trends within their class.  Assessment data will be considered as part of Teachers’ performance development.  In addition assessment data will be used by SMT to identify whole school and cohort trends to inform developm</w:t>
      </w:r>
      <w:r w:rsidR="00667DEA">
        <w:rPr>
          <w:rFonts w:ascii="Arial" w:hAnsi="Arial" w:cs="Arial"/>
        </w:rPr>
        <w:t>ent priorities for the School.</w:t>
      </w:r>
    </w:p>
    <w:p w:rsidR="00224F94" w:rsidRDefault="00224F94" w:rsidP="0095014F">
      <w:pPr>
        <w:rPr>
          <w:rFonts w:ascii="Arial" w:hAnsi="Arial" w:cs="Arial"/>
        </w:rPr>
      </w:pPr>
    </w:p>
    <w:p w:rsidR="00CF03D9" w:rsidRDefault="00CF03D9" w:rsidP="0095014F">
      <w:pPr>
        <w:rPr>
          <w:rFonts w:ascii="Arial" w:hAnsi="Arial" w:cs="Arial"/>
        </w:rPr>
      </w:pPr>
      <w:r>
        <w:rPr>
          <w:rFonts w:ascii="Arial" w:hAnsi="Arial" w:cs="Arial"/>
        </w:rPr>
        <w:t xml:space="preserve">Teachers are encouraged to use the data analytics tool provided within the B Squared assessment packages to analyse attainment, progress and trends within their own class.  This will enhance their ability to tailor teaching to the learning needs of </w:t>
      </w:r>
      <w:r w:rsidR="00693AB3">
        <w:rPr>
          <w:rFonts w:ascii="Arial" w:hAnsi="Arial" w:cs="Arial"/>
        </w:rPr>
        <w:t>their Pupils.</w:t>
      </w:r>
      <w:r>
        <w:rPr>
          <w:rFonts w:ascii="Arial" w:hAnsi="Arial" w:cs="Arial"/>
        </w:rPr>
        <w:t xml:space="preserve"> </w:t>
      </w:r>
    </w:p>
    <w:p w:rsidR="00CF03D9" w:rsidRDefault="00CF03D9" w:rsidP="0095014F">
      <w:pPr>
        <w:rPr>
          <w:rFonts w:ascii="Arial" w:hAnsi="Arial" w:cs="Arial"/>
        </w:rPr>
      </w:pPr>
    </w:p>
    <w:p w:rsidR="00C22636" w:rsidRPr="008B5BC5" w:rsidRDefault="00C22636" w:rsidP="0095014F">
      <w:pPr>
        <w:rPr>
          <w:rFonts w:ascii="Arial" w:hAnsi="Arial" w:cs="Arial"/>
          <w:color w:val="990033"/>
        </w:rPr>
      </w:pPr>
      <w:proofErr w:type="gramStart"/>
      <w:r w:rsidRPr="008B5BC5">
        <w:rPr>
          <w:rFonts w:ascii="Arial" w:hAnsi="Arial" w:cs="Arial"/>
          <w:color w:val="990033"/>
        </w:rPr>
        <w:t>6.4  Baselining</w:t>
      </w:r>
      <w:proofErr w:type="gramEnd"/>
    </w:p>
    <w:p w:rsidR="00C22636" w:rsidRDefault="00C22636" w:rsidP="0095014F">
      <w:pPr>
        <w:rPr>
          <w:rFonts w:ascii="Arial" w:hAnsi="Arial" w:cs="Arial"/>
        </w:rPr>
      </w:pPr>
    </w:p>
    <w:p w:rsidR="00C22636" w:rsidRDefault="00C22636" w:rsidP="0095014F">
      <w:pPr>
        <w:rPr>
          <w:rFonts w:ascii="Arial" w:hAnsi="Arial" w:cs="Arial"/>
        </w:rPr>
      </w:pPr>
      <w:r>
        <w:rPr>
          <w:rFonts w:ascii="Arial" w:hAnsi="Arial" w:cs="Arial"/>
        </w:rPr>
        <w:lastRenderedPageBreak/>
        <w:t xml:space="preserve">Baselining is the practice whereby Pupils new to the School are given a preliminary assessment to establish their pre existing attainment levels and which </w:t>
      </w:r>
      <w:r w:rsidR="00667DEA">
        <w:rPr>
          <w:rFonts w:ascii="Arial" w:hAnsi="Arial" w:cs="Arial"/>
        </w:rPr>
        <w:t xml:space="preserve">assessment </w:t>
      </w:r>
      <w:r>
        <w:rPr>
          <w:rFonts w:ascii="Arial" w:hAnsi="Arial" w:cs="Arial"/>
        </w:rPr>
        <w:t>framework is the most appropriate to use to help describe the</w:t>
      </w:r>
      <w:r w:rsidR="00667DEA">
        <w:rPr>
          <w:rFonts w:ascii="Arial" w:hAnsi="Arial" w:cs="Arial"/>
        </w:rPr>
        <w:t>ir</w:t>
      </w:r>
      <w:r>
        <w:rPr>
          <w:rFonts w:ascii="Arial" w:hAnsi="Arial" w:cs="Arial"/>
        </w:rPr>
        <w:t xml:space="preserve"> future attainment and progress.</w:t>
      </w:r>
    </w:p>
    <w:p w:rsidR="00C22636" w:rsidRDefault="00C22636" w:rsidP="0095014F">
      <w:pPr>
        <w:rPr>
          <w:rFonts w:ascii="Arial" w:hAnsi="Arial" w:cs="Arial"/>
        </w:rPr>
      </w:pPr>
    </w:p>
    <w:p w:rsidR="00C22636" w:rsidRDefault="008B5BC5" w:rsidP="0095014F">
      <w:pPr>
        <w:rPr>
          <w:rFonts w:ascii="Arial" w:hAnsi="Arial" w:cs="Arial"/>
        </w:rPr>
      </w:pPr>
      <w:r>
        <w:rPr>
          <w:rFonts w:ascii="Arial" w:hAnsi="Arial" w:cs="Arial"/>
        </w:rPr>
        <w:t>B</w:t>
      </w:r>
      <w:r w:rsidR="00C22636">
        <w:rPr>
          <w:rFonts w:ascii="Arial" w:hAnsi="Arial" w:cs="Arial"/>
        </w:rPr>
        <w:t>aselin</w:t>
      </w:r>
      <w:r>
        <w:rPr>
          <w:rFonts w:ascii="Arial" w:hAnsi="Arial" w:cs="Arial"/>
        </w:rPr>
        <w:t xml:space="preserve">ing will be undertaken by a new Pupil’s class Teacher </w:t>
      </w:r>
      <w:r w:rsidR="00C22636">
        <w:rPr>
          <w:rFonts w:ascii="Arial" w:hAnsi="Arial" w:cs="Arial"/>
        </w:rPr>
        <w:t>within</w:t>
      </w:r>
      <w:r>
        <w:rPr>
          <w:rFonts w:ascii="Arial" w:hAnsi="Arial" w:cs="Arial"/>
        </w:rPr>
        <w:t xml:space="preserve"> </w:t>
      </w:r>
      <w:r w:rsidR="00985A10">
        <w:rPr>
          <w:rFonts w:ascii="Arial" w:hAnsi="Arial" w:cs="Arial"/>
        </w:rPr>
        <w:t>six School weeks of th</w:t>
      </w:r>
      <w:r w:rsidR="00667DEA">
        <w:rPr>
          <w:rFonts w:ascii="Arial" w:hAnsi="Arial" w:cs="Arial"/>
        </w:rPr>
        <w:t xml:space="preserve">e Pupil joining the School.  </w:t>
      </w:r>
      <w:r w:rsidR="00985A10">
        <w:rPr>
          <w:rFonts w:ascii="Arial" w:hAnsi="Arial" w:cs="Arial"/>
        </w:rPr>
        <w:t>They will baseline across all the profiles identified in Section 6.3 above, according to the framework being used for the</w:t>
      </w:r>
      <w:r w:rsidR="00667DEA">
        <w:rPr>
          <w:rFonts w:ascii="Arial" w:hAnsi="Arial" w:cs="Arial"/>
        </w:rPr>
        <w:t xml:space="preserve"> Pupil concerned</w:t>
      </w:r>
      <w:r w:rsidR="00985A10">
        <w:rPr>
          <w:rFonts w:ascii="Arial" w:hAnsi="Arial" w:cs="Arial"/>
        </w:rPr>
        <w:t>.</w:t>
      </w:r>
    </w:p>
    <w:p w:rsidR="008B5BC5" w:rsidRDefault="008B5BC5" w:rsidP="0095014F">
      <w:pPr>
        <w:rPr>
          <w:rFonts w:ascii="Arial" w:hAnsi="Arial" w:cs="Arial"/>
        </w:rPr>
      </w:pPr>
    </w:p>
    <w:p w:rsidR="008B5BC5" w:rsidRDefault="008B5BC5" w:rsidP="0095014F">
      <w:pPr>
        <w:rPr>
          <w:rFonts w:ascii="Arial" w:hAnsi="Arial" w:cs="Arial"/>
        </w:rPr>
      </w:pPr>
      <w:r>
        <w:rPr>
          <w:rFonts w:ascii="Arial" w:hAnsi="Arial" w:cs="Arial"/>
        </w:rPr>
        <w:t xml:space="preserve">At the end of the Pupil’s first full term in School their Teacher will review </w:t>
      </w:r>
      <w:r w:rsidR="00667DEA">
        <w:rPr>
          <w:rFonts w:ascii="Arial" w:hAnsi="Arial" w:cs="Arial"/>
        </w:rPr>
        <w:t xml:space="preserve">the baselines initially set and </w:t>
      </w:r>
      <w:r>
        <w:rPr>
          <w:rFonts w:ascii="Arial" w:hAnsi="Arial" w:cs="Arial"/>
        </w:rPr>
        <w:t xml:space="preserve">adjust </w:t>
      </w:r>
      <w:r w:rsidR="00667DEA">
        <w:rPr>
          <w:rFonts w:ascii="Arial" w:hAnsi="Arial" w:cs="Arial"/>
        </w:rPr>
        <w:t xml:space="preserve">them if </w:t>
      </w:r>
      <w:r>
        <w:rPr>
          <w:rFonts w:ascii="Arial" w:hAnsi="Arial" w:cs="Arial"/>
        </w:rPr>
        <w:t>necessary</w:t>
      </w:r>
      <w:r w:rsidR="008F5741">
        <w:rPr>
          <w:rFonts w:ascii="Arial" w:hAnsi="Arial" w:cs="Arial"/>
        </w:rPr>
        <w:t>.</w:t>
      </w:r>
    </w:p>
    <w:p w:rsidR="008B5BC5" w:rsidRDefault="008B5BC5" w:rsidP="0095014F">
      <w:pPr>
        <w:rPr>
          <w:rFonts w:ascii="Arial" w:hAnsi="Arial" w:cs="Arial"/>
        </w:rPr>
      </w:pPr>
    </w:p>
    <w:p w:rsidR="00A61F33" w:rsidRPr="00A61F33" w:rsidRDefault="00C22636" w:rsidP="0095014F">
      <w:pPr>
        <w:rPr>
          <w:rFonts w:ascii="Arial" w:hAnsi="Arial" w:cs="Arial"/>
          <w:color w:val="990033"/>
        </w:rPr>
      </w:pPr>
      <w:proofErr w:type="gramStart"/>
      <w:r>
        <w:rPr>
          <w:rFonts w:ascii="Arial" w:hAnsi="Arial" w:cs="Arial"/>
          <w:color w:val="990033"/>
        </w:rPr>
        <w:t>6</w:t>
      </w:r>
      <w:r w:rsidR="00224F94">
        <w:rPr>
          <w:rFonts w:ascii="Arial" w:hAnsi="Arial" w:cs="Arial"/>
          <w:color w:val="990033"/>
        </w:rPr>
        <w:t>.</w:t>
      </w:r>
      <w:r w:rsidR="008F5741">
        <w:rPr>
          <w:rFonts w:ascii="Arial" w:hAnsi="Arial" w:cs="Arial"/>
          <w:color w:val="990033"/>
        </w:rPr>
        <w:t>5</w:t>
      </w:r>
      <w:r w:rsidR="00A61F33" w:rsidRPr="00A61F33">
        <w:rPr>
          <w:rFonts w:ascii="Arial" w:hAnsi="Arial" w:cs="Arial"/>
          <w:color w:val="990033"/>
        </w:rPr>
        <w:t xml:space="preserve">  Moderation</w:t>
      </w:r>
      <w:proofErr w:type="gramEnd"/>
    </w:p>
    <w:p w:rsidR="00A61F33" w:rsidRDefault="00A61F33" w:rsidP="0095014F">
      <w:pPr>
        <w:rPr>
          <w:rFonts w:ascii="Arial" w:hAnsi="Arial" w:cs="Arial"/>
        </w:rPr>
      </w:pPr>
    </w:p>
    <w:p w:rsidR="001305D9" w:rsidRDefault="005B6150" w:rsidP="0095014F">
      <w:pPr>
        <w:rPr>
          <w:rFonts w:ascii="Arial" w:hAnsi="Arial" w:cs="Arial"/>
        </w:rPr>
      </w:pPr>
      <w:proofErr w:type="gramStart"/>
      <w:r>
        <w:rPr>
          <w:rFonts w:ascii="Arial" w:hAnsi="Arial" w:cs="Arial"/>
        </w:rPr>
        <w:t xml:space="preserve">6.5.1  </w:t>
      </w:r>
      <w:r w:rsidR="003A0F69">
        <w:rPr>
          <w:rFonts w:ascii="Arial" w:hAnsi="Arial" w:cs="Arial"/>
        </w:rPr>
        <w:t>Ea</w:t>
      </w:r>
      <w:r>
        <w:rPr>
          <w:rFonts w:ascii="Arial" w:hAnsi="Arial" w:cs="Arial"/>
        </w:rPr>
        <w:t>ch</w:t>
      </w:r>
      <w:proofErr w:type="gramEnd"/>
      <w:r>
        <w:rPr>
          <w:rFonts w:ascii="Arial" w:hAnsi="Arial" w:cs="Arial"/>
        </w:rPr>
        <w:t xml:space="preserve"> term a group of Teachers identified by the School’s assessment co-ordinator</w:t>
      </w:r>
      <w:r w:rsidR="003A0F69">
        <w:rPr>
          <w:rFonts w:ascii="Arial" w:hAnsi="Arial" w:cs="Arial"/>
        </w:rPr>
        <w:t xml:space="preserve"> </w:t>
      </w:r>
      <w:r>
        <w:rPr>
          <w:rFonts w:ascii="Arial" w:hAnsi="Arial" w:cs="Arial"/>
        </w:rPr>
        <w:t xml:space="preserve">will </w:t>
      </w:r>
      <w:r w:rsidR="00A61F33">
        <w:rPr>
          <w:rFonts w:ascii="Arial" w:hAnsi="Arial" w:cs="Arial"/>
        </w:rPr>
        <w:t>submit</w:t>
      </w:r>
      <w:r w:rsidR="003A0F69">
        <w:rPr>
          <w:rFonts w:ascii="Arial" w:hAnsi="Arial" w:cs="Arial"/>
        </w:rPr>
        <w:t xml:space="preserve"> an </w:t>
      </w:r>
      <w:r w:rsidR="00A61F33">
        <w:rPr>
          <w:rFonts w:ascii="Arial" w:hAnsi="Arial" w:cs="Arial"/>
        </w:rPr>
        <w:t xml:space="preserve">evidence </w:t>
      </w:r>
      <w:r>
        <w:rPr>
          <w:rFonts w:ascii="Arial" w:hAnsi="Arial" w:cs="Arial"/>
        </w:rPr>
        <w:t>bundle for the LNF</w:t>
      </w:r>
      <w:r w:rsidR="003A0F69">
        <w:rPr>
          <w:rFonts w:ascii="Arial" w:hAnsi="Arial" w:cs="Arial"/>
        </w:rPr>
        <w:t xml:space="preserve">, such that </w:t>
      </w:r>
      <w:r>
        <w:rPr>
          <w:rFonts w:ascii="Arial" w:hAnsi="Arial" w:cs="Arial"/>
        </w:rPr>
        <w:t>a</w:t>
      </w:r>
      <w:r w:rsidR="003A0F69">
        <w:rPr>
          <w:rFonts w:ascii="Arial" w:hAnsi="Arial" w:cs="Arial"/>
        </w:rPr>
        <w:t>cross the year e</w:t>
      </w:r>
      <w:r>
        <w:rPr>
          <w:rFonts w:ascii="Arial" w:hAnsi="Arial" w:cs="Arial"/>
        </w:rPr>
        <w:t xml:space="preserve">very </w:t>
      </w:r>
      <w:r w:rsidR="003A0F69">
        <w:rPr>
          <w:rFonts w:ascii="Arial" w:hAnsi="Arial" w:cs="Arial"/>
        </w:rPr>
        <w:t>Teacher contributes</w:t>
      </w:r>
      <w:r>
        <w:rPr>
          <w:rFonts w:ascii="Arial" w:hAnsi="Arial" w:cs="Arial"/>
        </w:rPr>
        <w:t>.  The assessment co-ordinator will plan to ensure a balanced coverage is achieved across the LNF profiles.  E</w:t>
      </w:r>
      <w:r w:rsidR="003A0F69">
        <w:rPr>
          <w:rFonts w:ascii="Arial" w:hAnsi="Arial" w:cs="Arial"/>
        </w:rPr>
        <w:t xml:space="preserve">ach evidence bundle relates to one Pupil </w:t>
      </w:r>
      <w:r>
        <w:rPr>
          <w:rFonts w:ascii="Arial" w:hAnsi="Arial" w:cs="Arial"/>
        </w:rPr>
        <w:t xml:space="preserve">and </w:t>
      </w:r>
      <w:r w:rsidR="001305D9">
        <w:rPr>
          <w:rFonts w:ascii="Arial" w:hAnsi="Arial" w:cs="Arial"/>
        </w:rPr>
        <w:t xml:space="preserve">achievement of </w:t>
      </w:r>
      <w:r>
        <w:rPr>
          <w:rFonts w:ascii="Arial" w:hAnsi="Arial" w:cs="Arial"/>
        </w:rPr>
        <w:t>one LNF descriptor.  Th</w:t>
      </w:r>
      <w:r w:rsidR="003A0F69">
        <w:rPr>
          <w:rFonts w:ascii="Arial" w:hAnsi="Arial" w:cs="Arial"/>
        </w:rPr>
        <w:t xml:space="preserve">ree pieces of evidence </w:t>
      </w:r>
      <w:r w:rsidR="001305D9">
        <w:rPr>
          <w:rFonts w:ascii="Arial" w:hAnsi="Arial" w:cs="Arial"/>
        </w:rPr>
        <w:t xml:space="preserve">must be produced, evidencing the achievement of the descriptor, one each from a </w:t>
      </w:r>
      <w:proofErr w:type="gramStart"/>
      <w:r w:rsidR="001305D9">
        <w:rPr>
          <w:rFonts w:ascii="Arial" w:hAnsi="Arial" w:cs="Arial"/>
        </w:rPr>
        <w:t xml:space="preserve">different  </w:t>
      </w:r>
      <w:proofErr w:type="spellStart"/>
      <w:r w:rsidR="001305D9">
        <w:rPr>
          <w:rFonts w:ascii="Arial" w:hAnsi="Arial" w:cs="Arial"/>
        </w:rPr>
        <w:t>AoLE</w:t>
      </w:r>
      <w:proofErr w:type="spellEnd"/>
      <w:proofErr w:type="gramEnd"/>
      <w:r w:rsidR="001305D9">
        <w:rPr>
          <w:rFonts w:ascii="Arial" w:hAnsi="Arial" w:cs="Arial"/>
        </w:rPr>
        <w:t>.</w:t>
      </w:r>
    </w:p>
    <w:p w:rsidR="001305D9" w:rsidRDefault="001305D9" w:rsidP="0095014F">
      <w:pPr>
        <w:rPr>
          <w:rFonts w:ascii="Arial" w:hAnsi="Arial" w:cs="Arial"/>
        </w:rPr>
      </w:pPr>
    </w:p>
    <w:p w:rsidR="001305D9" w:rsidRDefault="001305D9" w:rsidP="0095014F">
      <w:pPr>
        <w:rPr>
          <w:rFonts w:ascii="Arial" w:hAnsi="Arial" w:cs="Arial"/>
        </w:rPr>
      </w:pPr>
      <w:proofErr w:type="gramStart"/>
      <w:r>
        <w:rPr>
          <w:rFonts w:ascii="Arial" w:hAnsi="Arial" w:cs="Arial"/>
        </w:rPr>
        <w:t>6.5.2  Each</w:t>
      </w:r>
      <w:proofErr w:type="gramEnd"/>
      <w:r>
        <w:rPr>
          <w:rFonts w:ascii="Arial" w:hAnsi="Arial" w:cs="Arial"/>
        </w:rPr>
        <w:t xml:space="preserve"> term a Teacher identified by the School’s DCF Lead will submit an evidence bundle for the DCF.  The DCF moderation process is similar to that for the LNS, see 6.5.1.  However only one bundle of evidence is evidence is required.</w:t>
      </w:r>
    </w:p>
    <w:p w:rsidR="001305D9" w:rsidRDefault="001305D9" w:rsidP="0095014F">
      <w:pPr>
        <w:rPr>
          <w:rFonts w:ascii="Arial" w:hAnsi="Arial" w:cs="Arial"/>
        </w:rPr>
      </w:pPr>
    </w:p>
    <w:p w:rsidR="00A61F33" w:rsidRDefault="001305D9" w:rsidP="0095014F">
      <w:pPr>
        <w:rPr>
          <w:rFonts w:ascii="Arial" w:hAnsi="Arial" w:cs="Arial"/>
        </w:rPr>
      </w:pPr>
      <w:proofErr w:type="gramStart"/>
      <w:r>
        <w:rPr>
          <w:rFonts w:ascii="Arial" w:hAnsi="Arial" w:cs="Arial"/>
        </w:rPr>
        <w:t>6.5.3  For</w:t>
      </w:r>
      <w:proofErr w:type="gramEnd"/>
      <w:r>
        <w:rPr>
          <w:rFonts w:ascii="Arial" w:hAnsi="Arial" w:cs="Arial"/>
        </w:rPr>
        <w:t xml:space="preserve"> both the LNF and DCF</w:t>
      </w:r>
      <w:r w:rsidR="001D5A65">
        <w:rPr>
          <w:rFonts w:ascii="Arial" w:hAnsi="Arial" w:cs="Arial"/>
        </w:rPr>
        <w:t>,</w:t>
      </w:r>
      <w:r>
        <w:rPr>
          <w:rFonts w:ascii="Arial" w:hAnsi="Arial" w:cs="Arial"/>
        </w:rPr>
        <w:t xml:space="preserve"> each term an </w:t>
      </w:r>
      <w:r w:rsidR="00A61F33">
        <w:rPr>
          <w:rFonts w:ascii="Arial" w:hAnsi="Arial" w:cs="Arial"/>
        </w:rPr>
        <w:t xml:space="preserve">internal </w:t>
      </w:r>
      <w:r>
        <w:rPr>
          <w:rFonts w:ascii="Arial" w:hAnsi="Arial" w:cs="Arial"/>
        </w:rPr>
        <w:t xml:space="preserve">moderation </w:t>
      </w:r>
      <w:r w:rsidR="00A61F33">
        <w:rPr>
          <w:rFonts w:ascii="Arial" w:hAnsi="Arial" w:cs="Arial"/>
        </w:rPr>
        <w:t xml:space="preserve">process </w:t>
      </w:r>
      <w:r>
        <w:rPr>
          <w:rFonts w:ascii="Arial" w:hAnsi="Arial" w:cs="Arial"/>
        </w:rPr>
        <w:t xml:space="preserve">led by the relevant co-ordinator or lead is undertaken with all Teachers, HLTAs and TA2s </w:t>
      </w:r>
      <w:r w:rsidR="00A61F33">
        <w:rPr>
          <w:rFonts w:ascii="Arial" w:hAnsi="Arial" w:cs="Arial"/>
        </w:rPr>
        <w:t xml:space="preserve">peer </w:t>
      </w:r>
      <w:r w:rsidR="003A0F69">
        <w:rPr>
          <w:rFonts w:ascii="Arial" w:hAnsi="Arial" w:cs="Arial"/>
        </w:rPr>
        <w:t>evaluating all submitted evidence</w:t>
      </w:r>
      <w:r w:rsidR="00547D58">
        <w:rPr>
          <w:rFonts w:ascii="Arial" w:hAnsi="Arial" w:cs="Arial"/>
        </w:rPr>
        <w:t xml:space="preserve"> bundles</w:t>
      </w:r>
      <w:r w:rsidR="003A0F69">
        <w:rPr>
          <w:rFonts w:ascii="Arial" w:hAnsi="Arial" w:cs="Arial"/>
        </w:rPr>
        <w:t xml:space="preserve">.  The strongest evidence bundles are taken forward to regional moderation shared between partner special schools.  Feedback is given to Teachers to </w:t>
      </w:r>
      <w:r w:rsidR="00FC602E">
        <w:rPr>
          <w:rFonts w:ascii="Arial" w:hAnsi="Arial" w:cs="Arial"/>
        </w:rPr>
        <w:t xml:space="preserve">enable </w:t>
      </w:r>
      <w:r w:rsidR="00547D58">
        <w:rPr>
          <w:rFonts w:ascii="Arial" w:hAnsi="Arial" w:cs="Arial"/>
        </w:rPr>
        <w:t xml:space="preserve">consistency of and </w:t>
      </w:r>
      <w:r w:rsidR="00FC602E">
        <w:rPr>
          <w:rFonts w:ascii="Arial" w:hAnsi="Arial" w:cs="Arial"/>
        </w:rPr>
        <w:t xml:space="preserve">improvement in assessment </w:t>
      </w:r>
      <w:r w:rsidR="003A0F69">
        <w:rPr>
          <w:rFonts w:ascii="Arial" w:hAnsi="Arial" w:cs="Arial"/>
        </w:rPr>
        <w:t>practice.</w:t>
      </w:r>
    </w:p>
    <w:p w:rsidR="005B6150" w:rsidRDefault="005B6150" w:rsidP="0095014F">
      <w:pPr>
        <w:rPr>
          <w:rFonts w:ascii="Arial" w:hAnsi="Arial" w:cs="Arial"/>
        </w:rPr>
      </w:pPr>
    </w:p>
    <w:p w:rsidR="00A61F33" w:rsidRPr="00A61F33" w:rsidRDefault="00C22636" w:rsidP="0095014F">
      <w:pPr>
        <w:rPr>
          <w:rFonts w:ascii="Arial" w:hAnsi="Arial" w:cs="Arial"/>
          <w:color w:val="990033"/>
        </w:rPr>
      </w:pPr>
      <w:proofErr w:type="gramStart"/>
      <w:r>
        <w:rPr>
          <w:rFonts w:ascii="Arial" w:hAnsi="Arial" w:cs="Arial"/>
          <w:color w:val="990033"/>
        </w:rPr>
        <w:t>6</w:t>
      </w:r>
      <w:r w:rsidR="00224F94">
        <w:rPr>
          <w:rFonts w:ascii="Arial" w:hAnsi="Arial" w:cs="Arial"/>
          <w:color w:val="990033"/>
        </w:rPr>
        <w:t>.</w:t>
      </w:r>
      <w:r w:rsidR="008F5741">
        <w:rPr>
          <w:rFonts w:ascii="Arial" w:hAnsi="Arial" w:cs="Arial"/>
          <w:color w:val="990033"/>
        </w:rPr>
        <w:t>6</w:t>
      </w:r>
      <w:r w:rsidR="00A61F33" w:rsidRPr="00A61F33">
        <w:rPr>
          <w:rFonts w:ascii="Arial" w:hAnsi="Arial" w:cs="Arial"/>
          <w:color w:val="990033"/>
        </w:rPr>
        <w:t xml:space="preserve">  Evidence</w:t>
      </w:r>
      <w:proofErr w:type="gramEnd"/>
    </w:p>
    <w:p w:rsidR="00A61F33" w:rsidRDefault="00A61F33" w:rsidP="0095014F">
      <w:pPr>
        <w:rPr>
          <w:rFonts w:ascii="Arial" w:hAnsi="Arial" w:cs="Arial"/>
        </w:rPr>
      </w:pPr>
    </w:p>
    <w:p w:rsidR="00F32136" w:rsidRDefault="003A0F69" w:rsidP="0095014F">
      <w:pPr>
        <w:rPr>
          <w:rFonts w:ascii="Arial" w:hAnsi="Arial" w:cs="Arial"/>
        </w:rPr>
      </w:pPr>
      <w:r>
        <w:rPr>
          <w:rFonts w:ascii="Arial" w:hAnsi="Arial" w:cs="Arial"/>
        </w:rPr>
        <w:t xml:space="preserve">The School uses B </w:t>
      </w:r>
      <w:proofErr w:type="spellStart"/>
      <w:r>
        <w:rPr>
          <w:rFonts w:ascii="Arial" w:hAnsi="Arial" w:cs="Arial"/>
        </w:rPr>
        <w:t>Squared’s</w:t>
      </w:r>
      <w:proofErr w:type="spellEnd"/>
      <w:r>
        <w:rPr>
          <w:rFonts w:ascii="Arial" w:hAnsi="Arial" w:cs="Arial"/>
        </w:rPr>
        <w:t xml:space="preserve"> </w:t>
      </w:r>
      <w:proofErr w:type="spellStart"/>
      <w:r>
        <w:rPr>
          <w:rFonts w:ascii="Arial" w:hAnsi="Arial" w:cs="Arial"/>
        </w:rPr>
        <w:t>Evisense</w:t>
      </w:r>
      <w:proofErr w:type="spellEnd"/>
      <w:r>
        <w:rPr>
          <w:rFonts w:ascii="Arial" w:hAnsi="Arial" w:cs="Arial"/>
        </w:rPr>
        <w:t xml:space="preserve"> evidence recording package.  Each Teacher has a login, </w:t>
      </w:r>
      <w:r w:rsidR="00693AB3">
        <w:rPr>
          <w:rFonts w:ascii="Arial" w:hAnsi="Arial" w:cs="Arial"/>
        </w:rPr>
        <w:t>and number of licences permitting so t</w:t>
      </w:r>
      <w:r w:rsidR="001D5A65">
        <w:rPr>
          <w:rFonts w:ascii="Arial" w:hAnsi="Arial" w:cs="Arial"/>
        </w:rPr>
        <w:t>o</w:t>
      </w:r>
      <w:r w:rsidR="00693AB3">
        <w:rPr>
          <w:rFonts w:ascii="Arial" w:hAnsi="Arial" w:cs="Arial"/>
        </w:rPr>
        <w:t xml:space="preserve">o will a second </w:t>
      </w:r>
      <w:r>
        <w:rPr>
          <w:rFonts w:ascii="Arial" w:hAnsi="Arial" w:cs="Arial"/>
        </w:rPr>
        <w:t>Staff member in each</w:t>
      </w:r>
      <w:r w:rsidR="00F32136">
        <w:rPr>
          <w:rFonts w:ascii="Arial" w:hAnsi="Arial" w:cs="Arial"/>
        </w:rPr>
        <w:t xml:space="preserve"> class.  </w:t>
      </w:r>
      <w:r>
        <w:rPr>
          <w:rFonts w:ascii="Arial" w:hAnsi="Arial" w:cs="Arial"/>
        </w:rPr>
        <w:t xml:space="preserve">Each Pupil has a profile to which write ups, photos and videos can be logged.  </w:t>
      </w:r>
      <w:r w:rsidR="00FC602E">
        <w:rPr>
          <w:rFonts w:ascii="Arial" w:hAnsi="Arial" w:cs="Arial"/>
        </w:rPr>
        <w:t xml:space="preserve">Where a Pupil is assessed using a B Squared framework </w:t>
      </w:r>
      <w:r>
        <w:rPr>
          <w:rFonts w:ascii="Arial" w:hAnsi="Arial" w:cs="Arial"/>
        </w:rPr>
        <w:t xml:space="preserve">evidence can be </w:t>
      </w:r>
      <w:proofErr w:type="spellStart"/>
      <w:r>
        <w:rPr>
          <w:rFonts w:ascii="Arial" w:hAnsi="Arial" w:cs="Arial"/>
        </w:rPr>
        <w:t>be</w:t>
      </w:r>
      <w:proofErr w:type="spellEnd"/>
      <w:r>
        <w:rPr>
          <w:rFonts w:ascii="Arial" w:hAnsi="Arial" w:cs="Arial"/>
        </w:rPr>
        <w:t xml:space="preserve"> tagged to </w:t>
      </w:r>
      <w:r w:rsidR="00693AB3">
        <w:rPr>
          <w:rFonts w:ascii="Arial" w:hAnsi="Arial" w:cs="Arial"/>
        </w:rPr>
        <w:t xml:space="preserve">a </w:t>
      </w:r>
      <w:r>
        <w:rPr>
          <w:rFonts w:ascii="Arial" w:hAnsi="Arial" w:cs="Arial"/>
        </w:rPr>
        <w:t xml:space="preserve">specific </w:t>
      </w:r>
      <w:r w:rsidR="00693AB3">
        <w:rPr>
          <w:rFonts w:ascii="Arial" w:hAnsi="Arial" w:cs="Arial"/>
        </w:rPr>
        <w:t xml:space="preserve">assessment point or points </w:t>
      </w:r>
      <w:r>
        <w:rPr>
          <w:rFonts w:ascii="Arial" w:hAnsi="Arial" w:cs="Arial"/>
        </w:rPr>
        <w:t xml:space="preserve">within that framework.  </w:t>
      </w:r>
      <w:r w:rsidR="00FC602E">
        <w:rPr>
          <w:rFonts w:ascii="Arial" w:hAnsi="Arial" w:cs="Arial"/>
        </w:rPr>
        <w:t xml:space="preserve">Where a Pupil is assessed using the SCERTS framework </w:t>
      </w:r>
      <w:r w:rsidR="00F32136">
        <w:rPr>
          <w:rFonts w:ascii="Arial" w:hAnsi="Arial" w:cs="Arial"/>
        </w:rPr>
        <w:t xml:space="preserve">Staff must indicate in their </w:t>
      </w:r>
      <w:r w:rsidR="00FC602E">
        <w:rPr>
          <w:rFonts w:ascii="Arial" w:hAnsi="Arial" w:cs="Arial"/>
        </w:rPr>
        <w:t xml:space="preserve">evidence </w:t>
      </w:r>
      <w:r w:rsidR="00F32136">
        <w:rPr>
          <w:rFonts w:ascii="Arial" w:hAnsi="Arial" w:cs="Arial"/>
        </w:rPr>
        <w:t>write up which SCERTS descriptor is being addressed.</w:t>
      </w:r>
      <w:r w:rsidR="00FC602E">
        <w:rPr>
          <w:rFonts w:ascii="Arial" w:hAnsi="Arial" w:cs="Arial"/>
        </w:rPr>
        <w:t xml:space="preserve">  Photo and video evidence must be accompanied by a brief write up indicating how the Pupil had demonstrated secure, generalised competence against that descriptor.</w:t>
      </w:r>
    </w:p>
    <w:p w:rsidR="00FC602E" w:rsidRDefault="00FC602E" w:rsidP="0095014F">
      <w:pPr>
        <w:rPr>
          <w:rFonts w:ascii="Arial" w:hAnsi="Arial" w:cs="Arial"/>
        </w:rPr>
      </w:pPr>
    </w:p>
    <w:p w:rsidR="00FC602E" w:rsidRDefault="00FC602E" w:rsidP="0095014F">
      <w:pPr>
        <w:rPr>
          <w:rFonts w:ascii="Arial" w:hAnsi="Arial" w:cs="Arial"/>
        </w:rPr>
      </w:pPr>
      <w:r>
        <w:rPr>
          <w:rFonts w:ascii="Arial" w:hAnsi="Arial" w:cs="Arial"/>
        </w:rPr>
        <w:t>A single piece of evidence can be logged against multiple descriptors if relevant.</w:t>
      </w:r>
    </w:p>
    <w:p w:rsidR="00F32136" w:rsidRDefault="00F32136" w:rsidP="0095014F">
      <w:pPr>
        <w:rPr>
          <w:rFonts w:ascii="Arial" w:hAnsi="Arial" w:cs="Arial"/>
        </w:rPr>
      </w:pPr>
    </w:p>
    <w:p w:rsidR="00FC602E" w:rsidRDefault="00FC602E" w:rsidP="00FC602E">
      <w:pPr>
        <w:rPr>
          <w:rFonts w:ascii="Arial" w:hAnsi="Arial" w:cs="Arial"/>
        </w:rPr>
      </w:pPr>
      <w:r>
        <w:rPr>
          <w:rFonts w:ascii="Arial" w:hAnsi="Arial" w:cs="Arial"/>
        </w:rPr>
        <w:t>Evidence can also be tagged to one or more of the Four Purposes, and it can be indicated whether the evidence is connected to an Individual Development Plan outcome.</w:t>
      </w:r>
    </w:p>
    <w:p w:rsidR="006575FC" w:rsidRDefault="006575FC" w:rsidP="00FC602E">
      <w:pPr>
        <w:rPr>
          <w:rFonts w:ascii="Arial" w:hAnsi="Arial" w:cs="Arial"/>
        </w:rPr>
      </w:pPr>
    </w:p>
    <w:p w:rsidR="00FC602E" w:rsidRDefault="00FC602E" w:rsidP="00FC602E">
      <w:pPr>
        <w:rPr>
          <w:rFonts w:ascii="Arial" w:hAnsi="Arial" w:cs="Arial"/>
        </w:rPr>
      </w:pPr>
      <w:r>
        <w:rPr>
          <w:rFonts w:ascii="Arial" w:hAnsi="Arial" w:cs="Arial"/>
        </w:rPr>
        <w:t xml:space="preserve">Teachers must ensure that </w:t>
      </w:r>
      <w:r w:rsidR="006575FC">
        <w:rPr>
          <w:rFonts w:ascii="Arial" w:hAnsi="Arial" w:cs="Arial"/>
        </w:rPr>
        <w:t xml:space="preserve">12 pieces of evidence are uploaded for each Pupil each term.  They must ensure that over the school year the total amount of </w:t>
      </w:r>
      <w:r w:rsidR="009A7F79">
        <w:rPr>
          <w:rFonts w:ascii="Arial" w:hAnsi="Arial" w:cs="Arial"/>
        </w:rPr>
        <w:t xml:space="preserve">uploaded </w:t>
      </w:r>
      <w:r w:rsidR="006575FC">
        <w:rPr>
          <w:rFonts w:ascii="Arial" w:hAnsi="Arial" w:cs="Arial"/>
        </w:rPr>
        <w:t xml:space="preserve">evidence achieves a reasonable spread across the various profiles with the framework </w:t>
      </w:r>
    </w:p>
    <w:p w:rsidR="00FC602E" w:rsidRDefault="00FC602E" w:rsidP="00FC602E">
      <w:pPr>
        <w:rPr>
          <w:rFonts w:ascii="Arial" w:hAnsi="Arial" w:cs="Arial"/>
        </w:rPr>
      </w:pPr>
    </w:p>
    <w:p w:rsidR="006575FC" w:rsidRDefault="006575FC" w:rsidP="006575FC">
      <w:pPr>
        <w:rPr>
          <w:rFonts w:ascii="Arial" w:hAnsi="Arial" w:cs="Arial"/>
        </w:rPr>
      </w:pPr>
      <w:r>
        <w:rPr>
          <w:rFonts w:ascii="Arial" w:hAnsi="Arial" w:cs="Arial"/>
        </w:rPr>
        <w:lastRenderedPageBreak/>
        <w:t xml:space="preserve">SMT will communicate to Teachers within the first fortnight of each term the date towards the end of that term by which evidence for the term must be uploaded to </w:t>
      </w:r>
      <w:proofErr w:type="spellStart"/>
      <w:r>
        <w:rPr>
          <w:rFonts w:ascii="Arial" w:hAnsi="Arial" w:cs="Arial"/>
        </w:rPr>
        <w:t>Evisense</w:t>
      </w:r>
      <w:proofErr w:type="spellEnd"/>
      <w:r>
        <w:rPr>
          <w:rFonts w:ascii="Arial" w:hAnsi="Arial" w:cs="Arial"/>
        </w:rPr>
        <w:t xml:space="preserve">.  </w:t>
      </w:r>
      <w:r w:rsidR="006646A0">
        <w:rPr>
          <w:rFonts w:ascii="Arial" w:hAnsi="Arial" w:cs="Arial"/>
        </w:rPr>
        <w:t>Uploaded</w:t>
      </w:r>
      <w:r>
        <w:rPr>
          <w:rFonts w:ascii="Arial" w:hAnsi="Arial" w:cs="Arial"/>
        </w:rPr>
        <w:t xml:space="preserve"> evidence may be used for moderation purposes or to present to governors, Estyn or appropriate external professionals, </w:t>
      </w:r>
      <w:proofErr w:type="spellStart"/>
      <w:r>
        <w:rPr>
          <w:rFonts w:ascii="Arial" w:hAnsi="Arial" w:cs="Arial"/>
        </w:rPr>
        <w:t>eg</w:t>
      </w:r>
      <w:proofErr w:type="spellEnd"/>
      <w:r>
        <w:rPr>
          <w:rFonts w:ascii="Arial" w:hAnsi="Arial" w:cs="Arial"/>
        </w:rPr>
        <w:t xml:space="preserve">: </w:t>
      </w:r>
      <w:r w:rsidR="00306D9E">
        <w:rPr>
          <w:rFonts w:ascii="Arial" w:hAnsi="Arial" w:cs="Arial"/>
        </w:rPr>
        <w:t xml:space="preserve">colleagues in assessment networks, </w:t>
      </w:r>
      <w:proofErr w:type="spellStart"/>
      <w:r>
        <w:rPr>
          <w:rFonts w:ascii="Arial" w:hAnsi="Arial" w:cs="Arial"/>
        </w:rPr>
        <w:t>GwE</w:t>
      </w:r>
      <w:proofErr w:type="spellEnd"/>
      <w:r>
        <w:rPr>
          <w:rFonts w:ascii="Arial" w:hAnsi="Arial" w:cs="Arial"/>
        </w:rPr>
        <w:t xml:space="preserve"> Improving Schools Advisor</w:t>
      </w:r>
      <w:r w:rsidR="006646A0">
        <w:rPr>
          <w:rFonts w:ascii="Arial" w:hAnsi="Arial" w:cs="Arial"/>
        </w:rPr>
        <w:t>, educational consultants brought in by the School</w:t>
      </w:r>
      <w:r>
        <w:rPr>
          <w:rFonts w:ascii="Arial" w:hAnsi="Arial" w:cs="Arial"/>
        </w:rPr>
        <w:t>.  If a Teacher feels they may struggle to meet this deadline they must speak promptly to the assessment co-ordinator to arrange how to complete their assessment in a timely manner.</w:t>
      </w:r>
    </w:p>
    <w:p w:rsidR="00CF03D9" w:rsidRDefault="00CF03D9" w:rsidP="006575FC">
      <w:pPr>
        <w:rPr>
          <w:rFonts w:ascii="Arial" w:hAnsi="Arial" w:cs="Arial"/>
        </w:rPr>
      </w:pPr>
    </w:p>
    <w:p w:rsidR="00CF03D9" w:rsidRPr="00243128" w:rsidRDefault="00CF03D9" w:rsidP="006575FC">
      <w:pPr>
        <w:rPr>
          <w:rFonts w:ascii="Arial" w:hAnsi="Arial" w:cs="Arial"/>
          <w:color w:val="990033"/>
        </w:rPr>
      </w:pPr>
      <w:proofErr w:type="gramStart"/>
      <w:r w:rsidRPr="00243128">
        <w:rPr>
          <w:rFonts w:ascii="Arial" w:hAnsi="Arial" w:cs="Arial"/>
          <w:color w:val="990033"/>
        </w:rPr>
        <w:t>6.7  Reporting</w:t>
      </w:r>
      <w:proofErr w:type="gramEnd"/>
      <w:r w:rsidRPr="00243128">
        <w:rPr>
          <w:rFonts w:ascii="Arial" w:hAnsi="Arial" w:cs="Arial"/>
          <w:color w:val="990033"/>
        </w:rPr>
        <w:t xml:space="preserve"> to families</w:t>
      </w:r>
    </w:p>
    <w:p w:rsidR="00CF03D9" w:rsidRDefault="00CF03D9" w:rsidP="006575FC">
      <w:pPr>
        <w:rPr>
          <w:rFonts w:ascii="Arial" w:hAnsi="Arial" w:cs="Arial"/>
        </w:rPr>
      </w:pPr>
    </w:p>
    <w:p w:rsidR="00E94C99" w:rsidRDefault="00547D58" w:rsidP="0095014F">
      <w:pPr>
        <w:rPr>
          <w:rFonts w:ascii="Arial" w:hAnsi="Arial" w:cs="Arial"/>
        </w:rPr>
      </w:pPr>
      <w:r>
        <w:rPr>
          <w:rFonts w:ascii="Arial" w:hAnsi="Arial" w:cs="Arial"/>
        </w:rPr>
        <w:t>Each term Teachers are required to provide a report to Families of Pupils in their class.  These reports will</w:t>
      </w:r>
      <w:r w:rsidR="004B4FB5">
        <w:rPr>
          <w:rFonts w:ascii="Arial" w:hAnsi="Arial" w:cs="Arial"/>
        </w:rPr>
        <w:t xml:space="preserve"> in</w:t>
      </w:r>
      <w:r w:rsidR="007711AA">
        <w:rPr>
          <w:rFonts w:ascii="Arial" w:hAnsi="Arial" w:cs="Arial"/>
        </w:rPr>
        <w:t>clude</w:t>
      </w:r>
      <w:r>
        <w:rPr>
          <w:rFonts w:ascii="Arial" w:hAnsi="Arial" w:cs="Arial"/>
        </w:rPr>
        <w:t>:</w:t>
      </w:r>
    </w:p>
    <w:p w:rsidR="00547D58" w:rsidRPr="00243128" w:rsidRDefault="007711AA" w:rsidP="00243128">
      <w:pPr>
        <w:pStyle w:val="ListParagraph"/>
        <w:numPr>
          <w:ilvl w:val="0"/>
          <w:numId w:val="35"/>
        </w:numPr>
        <w:rPr>
          <w:rFonts w:ascii="Arial" w:hAnsi="Arial" w:cs="Arial"/>
        </w:rPr>
      </w:pPr>
      <w:r>
        <w:rPr>
          <w:rFonts w:ascii="Arial" w:hAnsi="Arial" w:cs="Arial"/>
        </w:rPr>
        <w:t xml:space="preserve">assessment of </w:t>
      </w:r>
      <w:r w:rsidR="00547D58" w:rsidRPr="00243128">
        <w:rPr>
          <w:rFonts w:ascii="Arial" w:hAnsi="Arial" w:cs="Arial"/>
        </w:rPr>
        <w:t xml:space="preserve">each individual termly target </w:t>
      </w:r>
      <w:r>
        <w:rPr>
          <w:rFonts w:ascii="Arial" w:hAnsi="Arial" w:cs="Arial"/>
        </w:rPr>
        <w:t xml:space="preserve">as </w:t>
      </w:r>
      <w:r w:rsidR="00547D58" w:rsidRPr="00243128">
        <w:rPr>
          <w:rFonts w:ascii="Arial" w:hAnsi="Arial" w:cs="Arial"/>
        </w:rPr>
        <w:t>achieved or ongoing, and a brief description of what the Pupil can do relative to the target</w:t>
      </w:r>
    </w:p>
    <w:p w:rsidR="00547D58" w:rsidRPr="00243128" w:rsidRDefault="00547D58" w:rsidP="00243128">
      <w:pPr>
        <w:pStyle w:val="ListParagraph"/>
        <w:numPr>
          <w:ilvl w:val="0"/>
          <w:numId w:val="35"/>
        </w:numPr>
        <w:rPr>
          <w:rFonts w:ascii="Arial" w:hAnsi="Arial" w:cs="Arial"/>
        </w:rPr>
      </w:pPr>
      <w:r w:rsidRPr="00243128">
        <w:rPr>
          <w:rFonts w:ascii="Arial" w:hAnsi="Arial" w:cs="Arial"/>
        </w:rPr>
        <w:t xml:space="preserve">for Pupils assessed on Curriculum for Wales or Autism Progress a picture and brief explanatory comment relating to each </w:t>
      </w:r>
      <w:proofErr w:type="spellStart"/>
      <w:r w:rsidRPr="00243128">
        <w:rPr>
          <w:rFonts w:ascii="Arial" w:hAnsi="Arial" w:cs="Arial"/>
        </w:rPr>
        <w:t>AoLE</w:t>
      </w:r>
      <w:proofErr w:type="spellEnd"/>
    </w:p>
    <w:p w:rsidR="00243128" w:rsidRDefault="00547D58" w:rsidP="00243128">
      <w:pPr>
        <w:pStyle w:val="ListParagraph"/>
        <w:numPr>
          <w:ilvl w:val="0"/>
          <w:numId w:val="35"/>
        </w:numPr>
        <w:rPr>
          <w:rFonts w:ascii="Arial" w:hAnsi="Arial" w:cs="Arial"/>
        </w:rPr>
      </w:pPr>
      <w:r w:rsidRPr="00243128">
        <w:rPr>
          <w:rFonts w:ascii="Arial" w:hAnsi="Arial" w:cs="Arial"/>
        </w:rPr>
        <w:t xml:space="preserve">for Pupils </w:t>
      </w:r>
      <w:r w:rsidR="004B4FB5" w:rsidRPr="00243128">
        <w:rPr>
          <w:rFonts w:ascii="Arial" w:hAnsi="Arial" w:cs="Arial"/>
        </w:rPr>
        <w:t>a</w:t>
      </w:r>
      <w:r w:rsidRPr="00243128">
        <w:rPr>
          <w:rFonts w:ascii="Arial" w:hAnsi="Arial" w:cs="Arial"/>
        </w:rPr>
        <w:t xml:space="preserve">ssessed on Routes to Progression </w:t>
      </w:r>
      <w:r w:rsidR="004B4FB5" w:rsidRPr="00243128">
        <w:rPr>
          <w:rFonts w:ascii="Arial" w:hAnsi="Arial" w:cs="Arial"/>
        </w:rPr>
        <w:t>a picture and brief explanatory comment relating to each of the</w:t>
      </w:r>
      <w:r w:rsidR="00243128" w:rsidRPr="00243128">
        <w:rPr>
          <w:rFonts w:ascii="Arial" w:hAnsi="Arial" w:cs="Arial"/>
        </w:rPr>
        <w:t xml:space="preserve"> following areas taken from the Equals curriculum:</w:t>
      </w:r>
    </w:p>
    <w:p w:rsidR="00243128" w:rsidRDefault="00243128" w:rsidP="007711AA">
      <w:pPr>
        <w:pStyle w:val="ListParagraph"/>
        <w:ind w:left="1276"/>
        <w:rPr>
          <w:rFonts w:ascii="Arial" w:hAnsi="Arial" w:cs="Arial"/>
        </w:rPr>
      </w:pPr>
      <w:r w:rsidRPr="00243128">
        <w:rPr>
          <w:rFonts w:ascii="Arial" w:hAnsi="Arial" w:cs="Arial"/>
        </w:rPr>
        <w:t>communication, language and social relationships</w:t>
      </w:r>
      <w:r w:rsidRPr="00243128">
        <w:rPr>
          <w:rFonts w:ascii="Arial" w:hAnsi="Arial" w:cs="Arial"/>
        </w:rPr>
        <w:br/>
        <w:t>cognition and learning,</w:t>
      </w:r>
      <w:r w:rsidRPr="00243128">
        <w:rPr>
          <w:rFonts w:ascii="Arial" w:hAnsi="Arial" w:cs="Arial"/>
        </w:rPr>
        <w:br/>
        <w:t>creative and sensory arts,</w:t>
      </w:r>
      <w:r w:rsidRPr="00243128">
        <w:rPr>
          <w:rFonts w:ascii="Arial" w:hAnsi="Arial" w:cs="Arial"/>
        </w:rPr>
        <w:br/>
        <w:t>health and wellbeing, and</w:t>
      </w:r>
      <w:r w:rsidRPr="00243128">
        <w:rPr>
          <w:rFonts w:ascii="Arial" w:hAnsi="Arial" w:cs="Arial"/>
        </w:rPr>
        <w:br/>
        <w:t>sensory science, exploration and experiences.</w:t>
      </w:r>
    </w:p>
    <w:p w:rsidR="007711AA" w:rsidRPr="00243128" w:rsidRDefault="007711AA" w:rsidP="007711AA">
      <w:pPr>
        <w:pStyle w:val="ListParagraph"/>
        <w:numPr>
          <w:ilvl w:val="0"/>
          <w:numId w:val="36"/>
        </w:numPr>
        <w:rPr>
          <w:rFonts w:ascii="Arial" w:hAnsi="Arial" w:cs="Arial"/>
        </w:rPr>
      </w:pPr>
      <w:r>
        <w:rPr>
          <w:rFonts w:ascii="Arial" w:hAnsi="Arial" w:cs="Arial"/>
        </w:rPr>
        <w:t>a Teacher comment about how the Pupil has got on over the term, including points to celebrate, milestones, wellbeing  and where relevant general comments about next steps.</w:t>
      </w:r>
    </w:p>
    <w:p w:rsidR="00547D58" w:rsidRDefault="00547D58" w:rsidP="0095014F">
      <w:pPr>
        <w:rPr>
          <w:rFonts w:ascii="Arial" w:hAnsi="Arial" w:cs="Arial"/>
        </w:rPr>
      </w:pPr>
    </w:p>
    <w:p w:rsidR="004B4FB5" w:rsidRDefault="007711AA" w:rsidP="0095014F">
      <w:pPr>
        <w:rPr>
          <w:rFonts w:ascii="Arial" w:hAnsi="Arial" w:cs="Arial"/>
        </w:rPr>
      </w:pPr>
      <w:r>
        <w:rPr>
          <w:rFonts w:ascii="Arial" w:hAnsi="Arial" w:cs="Arial"/>
        </w:rPr>
        <w:t xml:space="preserve">In addition the summer term report will include a </w:t>
      </w:r>
      <w:proofErr w:type="spellStart"/>
      <w:r>
        <w:rPr>
          <w:rFonts w:ascii="Arial" w:hAnsi="Arial" w:cs="Arial"/>
        </w:rPr>
        <w:t>year end</w:t>
      </w:r>
      <w:proofErr w:type="spellEnd"/>
      <w:r>
        <w:rPr>
          <w:rFonts w:ascii="Arial" w:hAnsi="Arial" w:cs="Arial"/>
        </w:rPr>
        <w:t xml:space="preserve"> progress report using data taken from the B Squared assessment tools, and a comment from the Head.  The Head will make arrangements for the year end progress report to be produced</w:t>
      </w:r>
      <w:r w:rsidR="00AC309F">
        <w:rPr>
          <w:rFonts w:ascii="Arial" w:hAnsi="Arial" w:cs="Arial"/>
        </w:rPr>
        <w:t>.</w:t>
      </w:r>
    </w:p>
    <w:p w:rsidR="007711AA" w:rsidRDefault="007711AA" w:rsidP="0095014F">
      <w:pPr>
        <w:rPr>
          <w:rFonts w:ascii="Arial" w:hAnsi="Arial" w:cs="Arial"/>
        </w:rPr>
      </w:pPr>
    </w:p>
    <w:p w:rsidR="007711AA" w:rsidRDefault="007711AA" w:rsidP="007711AA">
      <w:pPr>
        <w:rPr>
          <w:rFonts w:ascii="Arial" w:hAnsi="Arial" w:cs="Arial"/>
        </w:rPr>
      </w:pPr>
      <w:r>
        <w:rPr>
          <w:rFonts w:ascii="Arial" w:hAnsi="Arial" w:cs="Arial"/>
        </w:rPr>
        <w:t>SSMT will communicate to Teachers within the first fortnight of each term the date towards the end of that term by which draft reports will be due.  This date will allow for a suitable period for the Head to read reports, request corrections or clarifications and add sections for which t</w:t>
      </w:r>
      <w:r w:rsidR="00AC309F">
        <w:rPr>
          <w:rFonts w:ascii="Arial" w:hAnsi="Arial" w:cs="Arial"/>
        </w:rPr>
        <w:t>hey are responsible.  The Head will notify Teachers when reports should be sent out.  Unless a Family has requested otherwise, reports and any supporting documents will be converted to PDF and sent to Families via Class Dojo.</w:t>
      </w:r>
    </w:p>
    <w:p w:rsidR="007711AA" w:rsidRDefault="007711AA" w:rsidP="0095014F">
      <w:pPr>
        <w:rPr>
          <w:rFonts w:ascii="Arial" w:hAnsi="Arial" w:cs="Arial"/>
        </w:rPr>
      </w:pPr>
    </w:p>
    <w:p w:rsidR="00224F94" w:rsidRDefault="00224F94" w:rsidP="0095014F">
      <w:pPr>
        <w:rPr>
          <w:rFonts w:ascii="Arial" w:hAnsi="Arial" w:cs="Arial"/>
        </w:rPr>
      </w:pPr>
    </w:p>
    <w:p w:rsidR="00224F94" w:rsidRPr="00A82B1B" w:rsidRDefault="00C22636" w:rsidP="00224F94">
      <w:pPr>
        <w:rPr>
          <w:rFonts w:ascii="Arial" w:hAnsi="Arial" w:cs="Arial"/>
          <w:b/>
          <w:color w:val="990033"/>
        </w:rPr>
      </w:pPr>
      <w:r>
        <w:rPr>
          <w:rFonts w:ascii="Arial" w:hAnsi="Arial" w:cs="Arial"/>
          <w:b/>
          <w:color w:val="990033"/>
        </w:rPr>
        <w:t>7</w:t>
      </w:r>
      <w:r w:rsidR="00224F94">
        <w:rPr>
          <w:rFonts w:ascii="Arial" w:hAnsi="Arial" w:cs="Arial"/>
          <w:b/>
          <w:color w:val="990033"/>
        </w:rPr>
        <w:t>.</w:t>
      </w:r>
      <w:r w:rsidR="00224F94">
        <w:rPr>
          <w:rFonts w:ascii="Arial" w:hAnsi="Arial" w:cs="Arial"/>
          <w:b/>
          <w:color w:val="990033"/>
        </w:rPr>
        <w:tab/>
      </w:r>
      <w:r w:rsidR="00224F94" w:rsidRPr="00A82B1B">
        <w:rPr>
          <w:rFonts w:ascii="Arial" w:hAnsi="Arial" w:cs="Arial"/>
          <w:b/>
          <w:color w:val="990033"/>
        </w:rPr>
        <w:t>Area of Learning and Experience</w:t>
      </w:r>
    </w:p>
    <w:p w:rsidR="00224F94" w:rsidRDefault="00224F94" w:rsidP="00224F94">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.1  </w:t>
      </w:r>
      <w:r w:rsidR="00224F94" w:rsidRPr="00921D2D">
        <w:rPr>
          <w:rFonts w:ascii="Arial" w:hAnsi="Arial" w:cs="Arial"/>
          <w:color w:val="990033"/>
        </w:rPr>
        <w:t>Expressive</w:t>
      </w:r>
      <w:proofErr w:type="gramEnd"/>
      <w:r w:rsidR="00224F94" w:rsidRPr="00921D2D">
        <w:rPr>
          <w:rFonts w:ascii="Arial" w:hAnsi="Arial" w:cs="Arial"/>
          <w:color w:val="990033"/>
        </w:rPr>
        <w:t xml:space="preserve"> Arts</w:t>
      </w:r>
    </w:p>
    <w:p w:rsidR="00224F94" w:rsidRDefault="00224F94" w:rsidP="00224F94">
      <w:pPr>
        <w:rPr>
          <w:rFonts w:ascii="Arial" w:hAnsi="Arial" w:cs="Arial"/>
        </w:rPr>
      </w:pPr>
    </w:p>
    <w:p w:rsidR="00590099" w:rsidRDefault="00590099" w:rsidP="00590099">
      <w:pPr>
        <w:shd w:val="clear" w:color="auto" w:fill="FFFFFF" w:themeFill="background1"/>
        <w:rPr>
          <w:rFonts w:ascii="Arial" w:eastAsia="Times New Roman" w:hAnsi="Arial" w:cs="Arial"/>
          <w:lang w:eastAsia="en-GB"/>
        </w:rPr>
      </w:pPr>
      <w:r w:rsidRPr="333D962B">
        <w:rPr>
          <w:rFonts w:ascii="Arial" w:eastAsia="Times New Roman" w:hAnsi="Arial" w:cs="Arial"/>
          <w:lang w:eastAsia="en-GB"/>
        </w:rPr>
        <w:t xml:space="preserve">The Expressive Arts </w:t>
      </w:r>
      <w:proofErr w:type="spellStart"/>
      <w:r w:rsidRPr="333D962B">
        <w:rPr>
          <w:rFonts w:ascii="Arial" w:eastAsia="Times New Roman" w:hAnsi="Arial" w:cs="Arial"/>
          <w:lang w:eastAsia="en-GB"/>
        </w:rPr>
        <w:t>A</w:t>
      </w:r>
      <w:r>
        <w:rPr>
          <w:rFonts w:ascii="Arial" w:eastAsia="Times New Roman" w:hAnsi="Arial" w:cs="Arial"/>
          <w:lang w:eastAsia="en-GB"/>
        </w:rPr>
        <w:t>oLE</w:t>
      </w:r>
      <w:proofErr w:type="spellEnd"/>
      <w:r w:rsidRPr="333D962B">
        <w:rPr>
          <w:rFonts w:ascii="Arial" w:eastAsia="Times New Roman" w:hAnsi="Arial" w:cs="Arial"/>
          <w:lang w:eastAsia="en-GB"/>
        </w:rPr>
        <w:t xml:space="preserve"> spans five disciplines:</w:t>
      </w:r>
    </w:p>
    <w:p w:rsidR="00590099" w:rsidRPr="00914E58" w:rsidRDefault="00590099" w:rsidP="00590099">
      <w:pPr>
        <w:pStyle w:val="ListParagraph"/>
        <w:numPr>
          <w:ilvl w:val="0"/>
          <w:numId w:val="27"/>
        </w:numPr>
        <w:shd w:val="clear" w:color="auto" w:fill="FFFFFF" w:themeFill="background1"/>
        <w:rPr>
          <w:rFonts w:ascii="Arial" w:eastAsia="Times New Roman" w:hAnsi="Arial" w:cs="Arial"/>
          <w:lang w:eastAsia="en-GB"/>
        </w:rPr>
      </w:pPr>
      <w:r w:rsidRPr="00914E58">
        <w:rPr>
          <w:rFonts w:ascii="Arial" w:eastAsia="Times New Roman" w:hAnsi="Arial" w:cs="Arial"/>
          <w:lang w:eastAsia="en-GB"/>
        </w:rPr>
        <w:t>art,</w:t>
      </w:r>
    </w:p>
    <w:p w:rsidR="00590099" w:rsidRPr="00914E58" w:rsidRDefault="00590099" w:rsidP="00590099">
      <w:pPr>
        <w:pStyle w:val="ListParagraph"/>
        <w:numPr>
          <w:ilvl w:val="0"/>
          <w:numId w:val="27"/>
        </w:numPr>
        <w:shd w:val="clear" w:color="auto" w:fill="FFFFFF" w:themeFill="background1"/>
        <w:rPr>
          <w:rFonts w:ascii="Arial" w:eastAsia="Times New Roman" w:hAnsi="Arial" w:cs="Arial"/>
          <w:lang w:eastAsia="en-GB"/>
        </w:rPr>
      </w:pPr>
      <w:r w:rsidRPr="00914E58">
        <w:rPr>
          <w:rFonts w:ascii="Arial" w:eastAsia="Times New Roman" w:hAnsi="Arial" w:cs="Arial"/>
          <w:lang w:eastAsia="en-GB"/>
        </w:rPr>
        <w:t>dance,</w:t>
      </w:r>
    </w:p>
    <w:p w:rsidR="00590099" w:rsidRPr="00914E58" w:rsidRDefault="00590099" w:rsidP="00590099">
      <w:pPr>
        <w:pStyle w:val="ListParagraph"/>
        <w:numPr>
          <w:ilvl w:val="0"/>
          <w:numId w:val="27"/>
        </w:numPr>
        <w:shd w:val="clear" w:color="auto" w:fill="FFFFFF" w:themeFill="background1"/>
        <w:rPr>
          <w:rFonts w:ascii="Arial" w:eastAsia="Times New Roman" w:hAnsi="Arial" w:cs="Arial"/>
          <w:lang w:eastAsia="en-GB"/>
        </w:rPr>
      </w:pPr>
      <w:r w:rsidRPr="00914E58">
        <w:rPr>
          <w:rFonts w:ascii="Arial" w:eastAsia="Times New Roman" w:hAnsi="Arial" w:cs="Arial"/>
          <w:lang w:eastAsia="en-GB"/>
        </w:rPr>
        <w:t>drama,</w:t>
      </w:r>
    </w:p>
    <w:p w:rsidR="00590099" w:rsidRPr="00914E58" w:rsidRDefault="00590099" w:rsidP="00590099">
      <w:pPr>
        <w:pStyle w:val="ListParagraph"/>
        <w:numPr>
          <w:ilvl w:val="0"/>
          <w:numId w:val="27"/>
        </w:numPr>
        <w:shd w:val="clear" w:color="auto" w:fill="FFFFFF" w:themeFill="background1"/>
        <w:rPr>
          <w:rFonts w:ascii="Arial" w:eastAsia="Times New Roman" w:hAnsi="Arial" w:cs="Arial"/>
          <w:lang w:eastAsia="en-GB"/>
        </w:rPr>
      </w:pPr>
      <w:r w:rsidRPr="00914E58">
        <w:rPr>
          <w:rFonts w:ascii="Arial" w:eastAsia="Times New Roman" w:hAnsi="Arial" w:cs="Arial"/>
          <w:lang w:eastAsia="en-GB"/>
        </w:rPr>
        <w:t>film and digital media, and</w:t>
      </w:r>
    </w:p>
    <w:p w:rsidR="00590099" w:rsidRPr="00914E58" w:rsidRDefault="00590099" w:rsidP="00590099">
      <w:pPr>
        <w:pStyle w:val="ListParagraph"/>
        <w:numPr>
          <w:ilvl w:val="0"/>
          <w:numId w:val="27"/>
        </w:numPr>
        <w:shd w:val="clear" w:color="auto" w:fill="FFFFFF" w:themeFill="background1"/>
        <w:rPr>
          <w:rFonts w:ascii="Arial" w:eastAsia="Times New Roman" w:hAnsi="Arial" w:cs="Arial"/>
          <w:lang w:eastAsia="en-GB"/>
        </w:rPr>
      </w:pPr>
      <w:r w:rsidRPr="00914E58">
        <w:rPr>
          <w:rFonts w:ascii="Arial" w:eastAsia="Times New Roman" w:hAnsi="Arial" w:cs="Arial"/>
          <w:lang w:eastAsia="en-GB"/>
        </w:rPr>
        <w:t>music.</w:t>
      </w:r>
    </w:p>
    <w:p w:rsidR="00590099" w:rsidRDefault="00590099" w:rsidP="00590099">
      <w:pPr>
        <w:shd w:val="clear" w:color="auto" w:fill="FFFFFF" w:themeFill="background1"/>
        <w:rPr>
          <w:rFonts w:ascii="Arial" w:eastAsia="Times New Roman" w:hAnsi="Arial" w:cs="Arial"/>
          <w:lang w:eastAsia="en-GB"/>
        </w:rPr>
      </w:pPr>
    </w:p>
    <w:p w:rsidR="00590099" w:rsidRDefault="00590099" w:rsidP="00590099">
      <w:pPr>
        <w:shd w:val="clear" w:color="auto" w:fill="FFFFFF" w:themeFill="background1"/>
        <w:rPr>
          <w:rFonts w:ascii="Arial" w:eastAsia="Times New Roman" w:hAnsi="Arial" w:cs="Arial"/>
          <w:lang w:eastAsia="en-GB"/>
        </w:rPr>
      </w:pPr>
      <w:r w:rsidRPr="333D962B">
        <w:rPr>
          <w:rFonts w:ascii="Arial" w:eastAsia="Times New Roman" w:hAnsi="Arial" w:cs="Arial"/>
          <w:lang w:eastAsia="en-GB"/>
        </w:rPr>
        <w:lastRenderedPageBreak/>
        <w:t>Although each discipline has its own discrete body of knowledge and body of skills, it is recognised that together they share the creative process.</w:t>
      </w:r>
    </w:p>
    <w:p w:rsidR="00590099" w:rsidRDefault="00590099" w:rsidP="00590099">
      <w:pPr>
        <w:shd w:val="clear" w:color="auto" w:fill="FFFFFF" w:themeFill="background1"/>
        <w:rPr>
          <w:rFonts w:ascii="Arial" w:eastAsia="Times New Roman" w:hAnsi="Arial" w:cs="Arial"/>
          <w:lang w:eastAsia="en-GB"/>
        </w:rPr>
      </w:pPr>
    </w:p>
    <w:p w:rsidR="00590099" w:rsidRDefault="00590099" w:rsidP="00590099">
      <w:pPr>
        <w:shd w:val="clear" w:color="auto" w:fill="FFFFFF" w:themeFill="background1"/>
        <w:rPr>
          <w:rFonts w:ascii="Arial" w:eastAsia="Times New Roman" w:hAnsi="Arial" w:cs="Arial"/>
          <w:lang w:eastAsia="en-GB"/>
        </w:rPr>
      </w:pPr>
      <w:r w:rsidRPr="333D962B">
        <w:rPr>
          <w:rFonts w:ascii="Arial" w:eastAsia="Times New Roman" w:hAnsi="Arial" w:cs="Arial"/>
          <w:lang w:eastAsia="en-GB"/>
        </w:rPr>
        <w:t xml:space="preserve">What matters in this </w:t>
      </w:r>
      <w:proofErr w:type="spellStart"/>
      <w:r w:rsidRPr="333D962B">
        <w:rPr>
          <w:rFonts w:ascii="Arial" w:eastAsia="Times New Roman" w:hAnsi="Arial" w:cs="Arial"/>
          <w:lang w:eastAsia="en-GB"/>
        </w:rPr>
        <w:t>A</w:t>
      </w:r>
      <w:r>
        <w:rPr>
          <w:rFonts w:ascii="Arial" w:eastAsia="Times New Roman" w:hAnsi="Arial" w:cs="Arial"/>
          <w:lang w:eastAsia="en-GB"/>
        </w:rPr>
        <w:t>oLE</w:t>
      </w:r>
      <w:proofErr w:type="spellEnd"/>
      <w:r w:rsidRPr="333D962B">
        <w:rPr>
          <w:rFonts w:ascii="Arial" w:eastAsia="Times New Roman" w:hAnsi="Arial" w:cs="Arial"/>
          <w:lang w:eastAsia="en-GB"/>
        </w:rPr>
        <w:t xml:space="preserve"> has been expressed in three statements, which support and complement one another and should not be viewed in isolation. Together they contribute to realising the four purposes</w:t>
      </w:r>
      <w:r>
        <w:rPr>
          <w:rFonts w:ascii="Arial" w:eastAsia="Times New Roman" w:hAnsi="Arial" w:cs="Arial"/>
          <w:lang w:eastAsia="en-GB"/>
        </w:rPr>
        <w:t>.</w:t>
      </w:r>
    </w:p>
    <w:p w:rsidR="00590099" w:rsidRPr="00E65B6F" w:rsidRDefault="00590099" w:rsidP="00590099">
      <w:pPr>
        <w:shd w:val="clear" w:color="auto" w:fill="FFFFFF"/>
        <w:textAlignment w:val="baseline"/>
        <w:rPr>
          <w:rFonts w:ascii="Arial" w:eastAsia="Times New Roman" w:hAnsi="Arial" w:cs="Arial"/>
          <w:i/>
          <w:lang w:eastAsia="en-GB"/>
        </w:rPr>
      </w:pPr>
    </w:p>
    <w:p w:rsidR="00590099" w:rsidRDefault="00590099" w:rsidP="00590099">
      <w:pPr>
        <w:shd w:val="clear" w:color="auto" w:fill="FFFFFF" w:themeFill="background1"/>
        <w:textAlignment w:val="baseline"/>
        <w:rPr>
          <w:rFonts w:ascii="Arial" w:eastAsia="Times New Roman" w:hAnsi="Arial" w:cs="Arial"/>
          <w:lang w:eastAsia="en-GB"/>
        </w:rPr>
      </w:pPr>
      <w:r w:rsidRPr="333D962B">
        <w:rPr>
          <w:rFonts w:ascii="Arial" w:eastAsia="Times New Roman" w:hAnsi="Arial" w:cs="Arial"/>
          <w:lang w:eastAsia="en-GB"/>
        </w:rPr>
        <w:t>This integrative and creative area has numerous benefits that include building self-</w:t>
      </w:r>
      <w:r>
        <w:rPr>
          <w:rFonts w:ascii="Arial" w:eastAsia="Times New Roman" w:hAnsi="Arial" w:cs="Arial"/>
          <w:lang w:eastAsia="en-GB"/>
        </w:rPr>
        <w:t>esteem, enhancing communication and growing social skills</w:t>
      </w:r>
      <w:r w:rsidRPr="333D962B">
        <w:rPr>
          <w:rFonts w:ascii="Arial" w:eastAsia="Times New Roman" w:hAnsi="Arial" w:cs="Arial"/>
          <w:lang w:eastAsia="en-GB"/>
        </w:rPr>
        <w:t xml:space="preserve">. </w:t>
      </w:r>
      <w:r>
        <w:rPr>
          <w:rFonts w:ascii="Arial" w:eastAsia="Times New Roman" w:hAnsi="Arial" w:cs="Arial"/>
          <w:lang w:eastAsia="en-GB"/>
        </w:rPr>
        <w:t xml:space="preserve"> In the e</w:t>
      </w:r>
      <w:r w:rsidRPr="333D962B">
        <w:rPr>
          <w:rFonts w:ascii="Arial" w:eastAsia="Times New Roman" w:hAnsi="Arial" w:cs="Arial"/>
          <w:lang w:eastAsia="en-GB"/>
        </w:rPr>
        <w:t xml:space="preserve">xpressive </w:t>
      </w:r>
      <w:r>
        <w:rPr>
          <w:rFonts w:ascii="Arial" w:eastAsia="Times New Roman" w:hAnsi="Arial" w:cs="Arial"/>
          <w:lang w:eastAsia="en-GB"/>
        </w:rPr>
        <w:t>a</w:t>
      </w:r>
      <w:r w:rsidRPr="333D962B">
        <w:rPr>
          <w:rFonts w:ascii="Arial" w:eastAsia="Times New Roman" w:hAnsi="Arial" w:cs="Arial"/>
          <w:lang w:eastAsia="en-GB"/>
        </w:rPr>
        <w:t xml:space="preserve">rts </w:t>
      </w:r>
      <w:r>
        <w:rPr>
          <w:rFonts w:ascii="Arial" w:eastAsia="Times New Roman" w:hAnsi="Arial" w:cs="Arial"/>
          <w:lang w:eastAsia="en-GB"/>
        </w:rPr>
        <w:t xml:space="preserve">people </w:t>
      </w:r>
      <w:r w:rsidRPr="333D962B">
        <w:rPr>
          <w:rFonts w:ascii="Arial" w:eastAsia="Times New Roman" w:hAnsi="Arial" w:cs="Arial"/>
          <w:lang w:eastAsia="en-GB"/>
        </w:rPr>
        <w:t>with</w:t>
      </w:r>
      <w:r>
        <w:rPr>
          <w:rFonts w:ascii="Arial" w:eastAsia="Times New Roman" w:hAnsi="Arial" w:cs="Arial"/>
          <w:lang w:eastAsia="en-GB"/>
        </w:rPr>
        <w:t xml:space="preserve"> additional learning needs </w:t>
      </w:r>
      <w:r w:rsidRPr="333D962B">
        <w:rPr>
          <w:rFonts w:ascii="Arial" w:eastAsia="Times New Roman" w:hAnsi="Arial" w:cs="Arial"/>
          <w:lang w:eastAsia="en-GB"/>
        </w:rPr>
        <w:t xml:space="preserve">have an outlet to explore their creativity, discover new passions, and boost their self-confidence. </w:t>
      </w:r>
      <w:r>
        <w:rPr>
          <w:rFonts w:ascii="Arial" w:eastAsia="Times New Roman" w:hAnsi="Arial" w:cs="Arial"/>
          <w:lang w:eastAsia="en-GB"/>
        </w:rPr>
        <w:t xml:space="preserve"> </w:t>
      </w:r>
      <w:r w:rsidRPr="333D962B">
        <w:rPr>
          <w:rFonts w:ascii="Arial" w:eastAsia="Times New Roman" w:hAnsi="Arial" w:cs="Arial"/>
          <w:lang w:eastAsia="en-GB"/>
        </w:rPr>
        <w:t xml:space="preserve">Importantly, this </w:t>
      </w:r>
      <w:proofErr w:type="spellStart"/>
      <w:r>
        <w:rPr>
          <w:rFonts w:ascii="Arial" w:eastAsia="Times New Roman" w:hAnsi="Arial" w:cs="Arial"/>
          <w:lang w:eastAsia="en-GB"/>
        </w:rPr>
        <w:t>AoLE</w:t>
      </w:r>
      <w:proofErr w:type="spellEnd"/>
      <w:r>
        <w:rPr>
          <w:rFonts w:ascii="Arial" w:eastAsia="Times New Roman" w:hAnsi="Arial" w:cs="Arial"/>
          <w:lang w:eastAsia="en-GB"/>
        </w:rPr>
        <w:t xml:space="preserve"> </w:t>
      </w:r>
      <w:r w:rsidRPr="333D962B">
        <w:rPr>
          <w:rFonts w:ascii="Arial" w:eastAsia="Times New Roman" w:hAnsi="Arial" w:cs="Arial"/>
          <w:lang w:eastAsia="en-GB"/>
        </w:rPr>
        <w:t>make</w:t>
      </w:r>
      <w:r>
        <w:rPr>
          <w:rFonts w:ascii="Arial" w:eastAsia="Times New Roman" w:hAnsi="Arial" w:cs="Arial"/>
          <w:lang w:eastAsia="en-GB"/>
        </w:rPr>
        <w:t>s</w:t>
      </w:r>
      <w:r w:rsidRPr="333D962B">
        <w:rPr>
          <w:rFonts w:ascii="Arial" w:eastAsia="Times New Roman" w:hAnsi="Arial" w:cs="Arial"/>
          <w:lang w:eastAsia="en-GB"/>
        </w:rPr>
        <w:t xml:space="preserve"> the expressive arts accessible to all </w:t>
      </w:r>
      <w:r>
        <w:rPr>
          <w:rFonts w:ascii="Arial" w:eastAsia="Times New Roman" w:hAnsi="Arial" w:cs="Arial"/>
          <w:lang w:eastAsia="en-GB"/>
        </w:rPr>
        <w:t xml:space="preserve">Pupils and expand their horizons.  </w:t>
      </w:r>
      <w:r w:rsidRPr="333D962B">
        <w:rPr>
          <w:rFonts w:ascii="Arial" w:eastAsia="Times New Roman" w:hAnsi="Arial" w:cs="Arial"/>
          <w:lang w:eastAsia="en-GB"/>
        </w:rPr>
        <w:t>Experiencing the expressive arts can engage learners physically, socially and emotionally, nurturing their well-being, self-esteem and resilience.</w:t>
      </w:r>
      <w:r>
        <w:rPr>
          <w:rFonts w:ascii="Arial" w:eastAsia="Times New Roman" w:hAnsi="Arial" w:cs="Arial"/>
          <w:lang w:eastAsia="en-GB"/>
        </w:rPr>
        <w:t xml:space="preserve"> </w:t>
      </w:r>
      <w:r w:rsidRPr="333D962B">
        <w:rPr>
          <w:rFonts w:ascii="Arial" w:eastAsia="Times New Roman" w:hAnsi="Arial" w:cs="Arial"/>
          <w:lang w:eastAsia="en-GB"/>
        </w:rPr>
        <w:t xml:space="preserve"> This can help them become healthy, confident individuals, ready to lead fulfilling lives as valued members of society.</w:t>
      </w:r>
    </w:p>
    <w:p w:rsidR="00590099" w:rsidRDefault="00590099" w:rsidP="00590099">
      <w:pPr>
        <w:shd w:val="clear" w:color="auto" w:fill="FFFFFF" w:themeFill="background1"/>
        <w:rPr>
          <w:rFonts w:ascii="Arial" w:eastAsia="Times New Roman" w:hAnsi="Arial" w:cs="Arial"/>
          <w:lang w:eastAsia="en-GB"/>
        </w:rPr>
      </w:pPr>
    </w:p>
    <w:p w:rsidR="00590099" w:rsidRDefault="00590099" w:rsidP="00590099">
      <w:pPr>
        <w:shd w:val="clear" w:color="auto" w:fill="FFFFFF" w:themeFill="background1"/>
        <w:rPr>
          <w:rFonts w:ascii="Arial" w:eastAsia="Times New Roman" w:hAnsi="Arial" w:cs="Arial"/>
          <w:lang w:eastAsia="en-GB"/>
        </w:rPr>
      </w:pPr>
      <w:r>
        <w:rPr>
          <w:rFonts w:ascii="Arial" w:eastAsia="Times New Roman" w:hAnsi="Arial" w:cs="Arial"/>
          <w:lang w:eastAsia="en-GB"/>
        </w:rPr>
        <w:t xml:space="preserve">The School’s </w:t>
      </w:r>
      <w:r w:rsidRPr="333D962B">
        <w:rPr>
          <w:rFonts w:ascii="Arial" w:eastAsia="Times New Roman" w:hAnsi="Arial" w:cs="Arial"/>
          <w:lang w:eastAsia="en-GB"/>
        </w:rPr>
        <w:t xml:space="preserve">aim is to provide all </w:t>
      </w:r>
      <w:r>
        <w:rPr>
          <w:rFonts w:ascii="Arial" w:eastAsia="Times New Roman" w:hAnsi="Arial" w:cs="Arial"/>
          <w:lang w:eastAsia="en-GB"/>
        </w:rPr>
        <w:t xml:space="preserve">Pupils </w:t>
      </w:r>
      <w:r w:rsidRPr="333D962B">
        <w:rPr>
          <w:rFonts w:ascii="Arial" w:eastAsia="Times New Roman" w:hAnsi="Arial" w:cs="Arial"/>
          <w:lang w:eastAsia="en-GB"/>
        </w:rPr>
        <w:t xml:space="preserve">with a wide variety of experiences within all areas of </w:t>
      </w:r>
      <w:r>
        <w:rPr>
          <w:rFonts w:ascii="Arial" w:eastAsia="Times New Roman" w:hAnsi="Arial" w:cs="Arial"/>
          <w:lang w:eastAsia="en-GB"/>
        </w:rPr>
        <w:t>e</w:t>
      </w:r>
      <w:r w:rsidRPr="333D962B">
        <w:rPr>
          <w:rFonts w:ascii="Arial" w:eastAsia="Times New Roman" w:hAnsi="Arial" w:cs="Arial"/>
          <w:lang w:eastAsia="en-GB"/>
        </w:rPr>
        <w:t xml:space="preserve">xpressive </w:t>
      </w:r>
      <w:r>
        <w:rPr>
          <w:rFonts w:ascii="Arial" w:eastAsia="Times New Roman" w:hAnsi="Arial" w:cs="Arial"/>
          <w:lang w:eastAsia="en-GB"/>
        </w:rPr>
        <w:t>a</w:t>
      </w:r>
      <w:r w:rsidRPr="333D962B">
        <w:rPr>
          <w:rFonts w:ascii="Arial" w:eastAsia="Times New Roman" w:hAnsi="Arial" w:cs="Arial"/>
          <w:lang w:eastAsia="en-GB"/>
        </w:rPr>
        <w:t>rts.</w:t>
      </w:r>
      <w:r>
        <w:rPr>
          <w:rFonts w:ascii="Arial" w:eastAsia="Times New Roman" w:hAnsi="Arial" w:cs="Arial"/>
          <w:lang w:eastAsia="en-GB"/>
        </w:rPr>
        <w:t xml:space="preserve">  </w:t>
      </w:r>
      <w:r w:rsidRPr="333D962B">
        <w:rPr>
          <w:rFonts w:ascii="Arial" w:eastAsia="Times New Roman" w:hAnsi="Arial" w:cs="Arial"/>
          <w:lang w:eastAsia="en-GB"/>
        </w:rPr>
        <w:t xml:space="preserve">Pupils engage in a broad range of activities tailored to their individual needs such as one to one, small and large group activities along with whole </w:t>
      </w:r>
      <w:r>
        <w:rPr>
          <w:rFonts w:ascii="Arial" w:eastAsia="Times New Roman" w:hAnsi="Arial" w:cs="Arial"/>
          <w:lang w:eastAsia="en-GB"/>
        </w:rPr>
        <w:t>S</w:t>
      </w:r>
      <w:r w:rsidRPr="333D962B">
        <w:rPr>
          <w:rFonts w:ascii="Arial" w:eastAsia="Times New Roman" w:hAnsi="Arial" w:cs="Arial"/>
          <w:lang w:eastAsia="en-GB"/>
        </w:rPr>
        <w:t xml:space="preserve">chool events and celebrations. </w:t>
      </w:r>
      <w:r>
        <w:rPr>
          <w:rFonts w:ascii="Arial" w:eastAsia="Times New Roman" w:hAnsi="Arial" w:cs="Arial"/>
          <w:lang w:eastAsia="en-GB"/>
        </w:rPr>
        <w:t xml:space="preserve"> Expressive arts provision</w:t>
      </w:r>
      <w:r w:rsidRPr="333D962B">
        <w:rPr>
          <w:rFonts w:ascii="Arial" w:eastAsia="Times New Roman" w:hAnsi="Arial" w:cs="Arial"/>
          <w:lang w:eastAsia="en-GB"/>
        </w:rPr>
        <w:t xml:space="preserve"> is regularly enhanced with workshops lead by professional artists and musicians along with collaborative work with theatres and mainstream schools within our local area. </w:t>
      </w:r>
      <w:r>
        <w:rPr>
          <w:rFonts w:ascii="Arial" w:eastAsia="Times New Roman" w:hAnsi="Arial" w:cs="Arial"/>
          <w:lang w:eastAsia="en-GB"/>
        </w:rPr>
        <w:t xml:space="preserve"> </w:t>
      </w:r>
      <w:r w:rsidRPr="333D962B">
        <w:rPr>
          <w:rFonts w:ascii="Arial" w:eastAsia="Times New Roman" w:hAnsi="Arial" w:cs="Arial"/>
          <w:lang w:eastAsia="en-GB"/>
        </w:rPr>
        <w:t xml:space="preserve">Pupils are provided with opportunities to explore, express and create their own ideas within both structured and self-directed </w:t>
      </w:r>
      <w:r>
        <w:rPr>
          <w:rFonts w:ascii="Arial" w:eastAsia="Times New Roman" w:hAnsi="Arial" w:cs="Arial"/>
          <w:lang w:eastAsia="en-GB"/>
        </w:rPr>
        <w:t>activities.</w:t>
      </w:r>
    </w:p>
    <w:p w:rsidR="00590099" w:rsidRDefault="00590099" w:rsidP="00590099">
      <w:pPr>
        <w:shd w:val="clear" w:color="auto" w:fill="FFFFFF" w:themeFill="background1"/>
        <w:rPr>
          <w:rFonts w:ascii="Arial" w:eastAsia="Times New Roman" w:hAnsi="Arial" w:cs="Arial"/>
          <w:lang w:eastAsia="en-GB"/>
        </w:rPr>
      </w:pPr>
    </w:p>
    <w:p w:rsidR="00590099" w:rsidRDefault="00590099" w:rsidP="00590099">
      <w:pPr>
        <w:shd w:val="clear" w:color="auto" w:fill="FFFFFF" w:themeFill="background1"/>
        <w:rPr>
          <w:rFonts w:ascii="Arial" w:eastAsia="Times New Roman" w:hAnsi="Arial" w:cs="Arial"/>
          <w:lang w:eastAsia="en-GB"/>
        </w:rPr>
      </w:pPr>
      <w:r>
        <w:rPr>
          <w:rFonts w:ascii="Arial" w:eastAsia="Times New Roman" w:hAnsi="Arial" w:cs="Arial"/>
          <w:lang w:eastAsia="en-GB"/>
        </w:rPr>
        <w:t>All P</w:t>
      </w:r>
      <w:r w:rsidRPr="333D962B">
        <w:rPr>
          <w:rFonts w:ascii="Arial" w:eastAsia="Times New Roman" w:hAnsi="Arial" w:cs="Arial"/>
          <w:lang w:eastAsia="en-GB"/>
        </w:rPr>
        <w:t>upils experience structured weekly music sessions from a designated professional alongside the regular use of music</w:t>
      </w:r>
      <w:r>
        <w:rPr>
          <w:rFonts w:ascii="Arial" w:eastAsia="Times New Roman" w:hAnsi="Arial" w:cs="Arial"/>
          <w:lang w:eastAsia="en-GB"/>
        </w:rPr>
        <w:t xml:space="preserve"> lead by class Staff</w:t>
      </w:r>
      <w:r w:rsidRPr="333D962B">
        <w:rPr>
          <w:rFonts w:ascii="Arial" w:eastAsia="Times New Roman" w:hAnsi="Arial" w:cs="Arial"/>
          <w:lang w:eastAsia="en-GB"/>
        </w:rPr>
        <w:t xml:space="preserve"> to assist learning throughout the school day. </w:t>
      </w:r>
      <w:r>
        <w:rPr>
          <w:rFonts w:ascii="Arial" w:eastAsia="Times New Roman" w:hAnsi="Arial" w:cs="Arial"/>
          <w:lang w:eastAsia="en-GB"/>
        </w:rPr>
        <w:t xml:space="preserve"> There are opportunities for P</w:t>
      </w:r>
      <w:r w:rsidRPr="333D962B">
        <w:rPr>
          <w:rFonts w:ascii="Arial" w:eastAsia="Times New Roman" w:hAnsi="Arial" w:cs="Arial"/>
          <w:lang w:eastAsia="en-GB"/>
        </w:rPr>
        <w:t xml:space="preserve">upils to become involved in the </w:t>
      </w:r>
      <w:r>
        <w:rPr>
          <w:rFonts w:ascii="Arial" w:eastAsia="Times New Roman" w:hAnsi="Arial" w:cs="Arial"/>
          <w:lang w:eastAsia="en-GB"/>
        </w:rPr>
        <w:t>Sing, S</w:t>
      </w:r>
      <w:r w:rsidRPr="333D962B">
        <w:rPr>
          <w:rFonts w:ascii="Arial" w:eastAsia="Times New Roman" w:hAnsi="Arial" w:cs="Arial"/>
          <w:lang w:eastAsia="en-GB"/>
        </w:rPr>
        <w:t xml:space="preserve">ign, </w:t>
      </w:r>
      <w:r>
        <w:rPr>
          <w:rFonts w:ascii="Arial" w:eastAsia="Times New Roman" w:hAnsi="Arial" w:cs="Arial"/>
          <w:lang w:eastAsia="en-GB"/>
        </w:rPr>
        <w:t>S</w:t>
      </w:r>
      <w:r w:rsidRPr="333D962B">
        <w:rPr>
          <w:rFonts w:ascii="Arial" w:eastAsia="Times New Roman" w:hAnsi="Arial" w:cs="Arial"/>
          <w:lang w:eastAsia="en-GB"/>
        </w:rPr>
        <w:t xml:space="preserve">ensory </w:t>
      </w:r>
      <w:r>
        <w:rPr>
          <w:rFonts w:ascii="Arial" w:eastAsia="Times New Roman" w:hAnsi="Arial" w:cs="Arial"/>
          <w:lang w:eastAsia="en-GB"/>
        </w:rPr>
        <w:t>C</w:t>
      </w:r>
      <w:r w:rsidRPr="333D962B">
        <w:rPr>
          <w:rFonts w:ascii="Arial" w:eastAsia="Times New Roman" w:hAnsi="Arial" w:cs="Arial"/>
          <w:lang w:eastAsia="en-GB"/>
        </w:rPr>
        <w:t>hoir wh</w:t>
      </w:r>
      <w:r>
        <w:rPr>
          <w:rFonts w:ascii="Arial" w:eastAsia="Times New Roman" w:hAnsi="Arial" w:cs="Arial"/>
          <w:lang w:eastAsia="en-GB"/>
        </w:rPr>
        <w:t>ich meets regularly t</w:t>
      </w:r>
      <w:r w:rsidRPr="333D962B">
        <w:rPr>
          <w:rFonts w:ascii="Arial" w:eastAsia="Times New Roman" w:hAnsi="Arial" w:cs="Arial"/>
          <w:lang w:eastAsia="en-GB"/>
        </w:rPr>
        <w:t>o learn songs and Makaton signs,</w:t>
      </w:r>
      <w:r>
        <w:rPr>
          <w:rFonts w:ascii="Arial" w:eastAsia="Times New Roman" w:hAnsi="Arial" w:cs="Arial"/>
          <w:lang w:eastAsia="en-GB"/>
        </w:rPr>
        <w:t xml:space="preserve"> which are performed during S</w:t>
      </w:r>
      <w:r w:rsidRPr="333D962B">
        <w:rPr>
          <w:rFonts w:ascii="Arial" w:eastAsia="Times New Roman" w:hAnsi="Arial" w:cs="Arial"/>
          <w:lang w:eastAsia="en-GB"/>
        </w:rPr>
        <w:t xml:space="preserve">chool celebrations and offsite events. </w:t>
      </w:r>
    </w:p>
    <w:p w:rsidR="00590099" w:rsidRDefault="00590099" w:rsidP="00590099">
      <w:pPr>
        <w:shd w:val="clear" w:color="auto" w:fill="FFFFFF" w:themeFill="background1"/>
        <w:rPr>
          <w:rFonts w:ascii="Arial" w:eastAsia="Times New Roman" w:hAnsi="Arial" w:cs="Arial"/>
          <w:lang w:eastAsia="en-GB"/>
        </w:rPr>
      </w:pPr>
    </w:p>
    <w:p w:rsidR="00590099" w:rsidRDefault="00590099" w:rsidP="00590099">
      <w:pPr>
        <w:shd w:val="clear" w:color="auto" w:fill="FFFFFF" w:themeFill="background1"/>
        <w:rPr>
          <w:rFonts w:ascii="Arial" w:eastAsia="Times New Roman" w:hAnsi="Arial" w:cs="Arial"/>
          <w:lang w:eastAsia="en-GB"/>
        </w:rPr>
      </w:pPr>
      <w:r>
        <w:rPr>
          <w:rFonts w:ascii="Arial" w:eastAsia="Times New Roman" w:hAnsi="Arial" w:cs="Arial"/>
          <w:lang w:eastAsia="en-GB"/>
        </w:rPr>
        <w:t>As with all aspects of our P</w:t>
      </w:r>
      <w:r w:rsidRPr="333D962B">
        <w:rPr>
          <w:rFonts w:ascii="Arial" w:eastAsia="Times New Roman" w:hAnsi="Arial" w:cs="Arial"/>
          <w:lang w:eastAsia="en-GB"/>
        </w:rPr>
        <w:t>upils’ learning a total communication approach enables pupils to engage confidently and creatively to achieve their full potential.</w:t>
      </w:r>
    </w:p>
    <w:p w:rsidR="00D015F9" w:rsidRPr="00A82B1B" w:rsidRDefault="00D015F9" w:rsidP="00224F94">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.2  </w:t>
      </w:r>
      <w:r w:rsidR="00224F94" w:rsidRPr="00921D2D">
        <w:rPr>
          <w:rFonts w:ascii="Arial" w:hAnsi="Arial" w:cs="Arial"/>
          <w:color w:val="990033"/>
        </w:rPr>
        <w:t>Health</w:t>
      </w:r>
      <w:proofErr w:type="gramEnd"/>
      <w:r w:rsidR="00224F94" w:rsidRPr="00921D2D">
        <w:rPr>
          <w:rFonts w:ascii="Arial" w:hAnsi="Arial" w:cs="Arial"/>
          <w:color w:val="990033"/>
        </w:rPr>
        <w:t xml:space="preserve"> and Wellbeing</w:t>
      </w:r>
    </w:p>
    <w:p w:rsidR="006E5607" w:rsidRDefault="006E5607" w:rsidP="00224F94">
      <w:pPr>
        <w:rPr>
          <w:rFonts w:ascii="Arial" w:hAnsi="Arial" w:cs="Arial"/>
        </w:rPr>
      </w:pPr>
    </w:p>
    <w:p w:rsidR="00224F94" w:rsidRDefault="00224F94" w:rsidP="00224F94">
      <w:pPr>
        <w:rPr>
          <w:rFonts w:ascii="Arial" w:hAnsi="Arial" w:cs="Arial"/>
        </w:rPr>
      </w:pPr>
      <w:r w:rsidRPr="00921D2D">
        <w:rPr>
          <w:rFonts w:ascii="Arial" w:hAnsi="Arial" w:cs="Arial"/>
        </w:rPr>
        <w:t>Relationships and Sexuality Education</w:t>
      </w:r>
      <w:r w:rsidR="006E5607">
        <w:rPr>
          <w:rFonts w:ascii="Arial" w:hAnsi="Arial" w:cs="Arial"/>
        </w:rPr>
        <w:t xml:space="preserve"> (</w:t>
      </w:r>
      <w:r>
        <w:rPr>
          <w:rFonts w:ascii="Arial" w:hAnsi="Arial" w:cs="Arial"/>
        </w:rPr>
        <w:t>RSE</w:t>
      </w:r>
      <w:r w:rsidR="006E5607">
        <w:rPr>
          <w:rFonts w:ascii="Arial" w:hAnsi="Arial" w:cs="Arial"/>
        </w:rPr>
        <w:t>)</w:t>
      </w:r>
      <w:r>
        <w:rPr>
          <w:rFonts w:ascii="Arial" w:hAnsi="Arial" w:cs="Arial"/>
        </w:rPr>
        <w:t xml:space="preserve"> is a compulsory part of the Welsh Curriculum that sits within the Health and Wellbeing </w:t>
      </w:r>
      <w:proofErr w:type="spellStart"/>
      <w:r>
        <w:rPr>
          <w:rFonts w:ascii="Arial" w:hAnsi="Arial" w:cs="Arial"/>
        </w:rPr>
        <w:t>AoLE</w:t>
      </w:r>
      <w:proofErr w:type="spellEnd"/>
      <w:r>
        <w:rPr>
          <w:rFonts w:ascii="Arial" w:hAnsi="Arial" w:cs="Arial"/>
        </w:rPr>
        <w:t xml:space="preserve">, though significant elements of relevant knowledge will also be dealt with within the Science and Technology </w:t>
      </w:r>
      <w:proofErr w:type="spellStart"/>
      <w:r>
        <w:rPr>
          <w:rFonts w:ascii="Arial" w:hAnsi="Arial" w:cs="Arial"/>
        </w:rPr>
        <w:t>AoLE</w:t>
      </w:r>
      <w:proofErr w:type="spellEnd"/>
      <w:r>
        <w:rPr>
          <w:rFonts w:ascii="Arial" w:hAnsi="Arial" w:cs="Arial"/>
        </w:rPr>
        <w:t xml:space="preserve">.  The School will ensure that developmentally appropriate RSE is planned for and delivered to all Pupils, taking </w:t>
      </w:r>
      <w:proofErr w:type="spellStart"/>
      <w:r>
        <w:rPr>
          <w:rFonts w:ascii="Arial" w:hAnsi="Arial" w:cs="Arial"/>
        </w:rPr>
        <w:t>ionto</w:t>
      </w:r>
      <w:proofErr w:type="spellEnd"/>
      <w:r>
        <w:rPr>
          <w:rFonts w:ascii="Arial" w:hAnsi="Arial" w:cs="Arial"/>
        </w:rPr>
        <w:t xml:space="preserve"> account the guidance provided by the Welsh government.  This will occur </w:t>
      </w:r>
      <w:r w:rsidR="00D015F9">
        <w:rPr>
          <w:rFonts w:ascii="Arial" w:hAnsi="Arial" w:cs="Arial"/>
        </w:rPr>
        <w:t xml:space="preserve">primarily </w:t>
      </w:r>
      <w:r>
        <w:rPr>
          <w:rFonts w:ascii="Arial" w:hAnsi="Arial" w:cs="Arial"/>
        </w:rPr>
        <w:t>within Pupils’ classes</w:t>
      </w:r>
      <w:r w:rsidR="00D015F9">
        <w:rPr>
          <w:rFonts w:ascii="Arial" w:hAnsi="Arial" w:cs="Arial"/>
        </w:rPr>
        <w:t>.  In addition w</w:t>
      </w:r>
      <w:r>
        <w:rPr>
          <w:rFonts w:ascii="Arial" w:hAnsi="Arial" w:cs="Arial"/>
        </w:rPr>
        <w:t xml:space="preserve">here deemed appropriate </w:t>
      </w:r>
      <w:r w:rsidR="00D015F9">
        <w:rPr>
          <w:rFonts w:ascii="Arial" w:hAnsi="Arial" w:cs="Arial"/>
        </w:rPr>
        <w:t xml:space="preserve">or necessary Pupils may receive individually or in groups </w:t>
      </w:r>
      <w:r>
        <w:rPr>
          <w:rFonts w:ascii="Arial" w:hAnsi="Arial" w:cs="Arial"/>
        </w:rPr>
        <w:t xml:space="preserve">enhancement sessions </w:t>
      </w:r>
      <w:r w:rsidR="00D015F9">
        <w:rPr>
          <w:rFonts w:ascii="Arial" w:hAnsi="Arial" w:cs="Arial"/>
        </w:rPr>
        <w:t xml:space="preserve">developed to meet their </w:t>
      </w:r>
      <w:r>
        <w:rPr>
          <w:rFonts w:ascii="Arial" w:hAnsi="Arial" w:cs="Arial"/>
        </w:rPr>
        <w:t xml:space="preserve">specific </w:t>
      </w:r>
      <w:r w:rsidR="00D015F9">
        <w:rPr>
          <w:rFonts w:ascii="Arial" w:hAnsi="Arial" w:cs="Arial"/>
        </w:rPr>
        <w:t xml:space="preserve">needs, </w:t>
      </w:r>
      <w:proofErr w:type="spellStart"/>
      <w:r w:rsidR="00D015F9">
        <w:rPr>
          <w:rFonts w:ascii="Arial" w:hAnsi="Arial" w:cs="Arial"/>
        </w:rPr>
        <w:t>eg</w:t>
      </w:r>
      <w:proofErr w:type="spellEnd"/>
      <w:r w:rsidR="00D015F9">
        <w:rPr>
          <w:rFonts w:ascii="Arial" w:hAnsi="Arial" w:cs="Arial"/>
        </w:rPr>
        <w:t>: puberty, growth and change sessions for older Pupils</w:t>
      </w:r>
      <w:r>
        <w:rPr>
          <w:rFonts w:ascii="Arial" w:hAnsi="Arial" w:cs="Arial"/>
        </w:rPr>
        <w:t xml:space="preserve">.  It is noted that </w:t>
      </w:r>
      <w:r w:rsidR="00D015F9">
        <w:rPr>
          <w:rFonts w:ascii="Arial" w:hAnsi="Arial" w:cs="Arial"/>
        </w:rPr>
        <w:t>Families</w:t>
      </w:r>
      <w:r>
        <w:rPr>
          <w:rFonts w:ascii="Arial" w:hAnsi="Arial" w:cs="Arial"/>
        </w:rPr>
        <w:t xml:space="preserve"> </w:t>
      </w:r>
      <w:r w:rsidR="00D015F9">
        <w:rPr>
          <w:rFonts w:ascii="Arial" w:hAnsi="Arial" w:cs="Arial"/>
        </w:rPr>
        <w:t xml:space="preserve">no longer have discretion </w:t>
      </w:r>
      <w:r>
        <w:rPr>
          <w:rFonts w:ascii="Arial" w:hAnsi="Arial" w:cs="Arial"/>
        </w:rPr>
        <w:t xml:space="preserve">to withdraw their child from RSE.  Please see the RSE </w:t>
      </w:r>
      <w:r w:rsidR="006E5607">
        <w:rPr>
          <w:rFonts w:ascii="Arial" w:hAnsi="Arial" w:cs="Arial"/>
        </w:rPr>
        <w:t>P</w:t>
      </w:r>
      <w:r>
        <w:rPr>
          <w:rFonts w:ascii="Arial" w:hAnsi="Arial" w:cs="Arial"/>
        </w:rPr>
        <w:t>olicy for full details.</w:t>
      </w:r>
    </w:p>
    <w:p w:rsidR="00224F94" w:rsidRPr="00A82B1B" w:rsidRDefault="00224F94" w:rsidP="00224F94">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.3  </w:t>
      </w:r>
      <w:r w:rsidR="00224F94" w:rsidRPr="00921D2D">
        <w:rPr>
          <w:rFonts w:ascii="Arial" w:hAnsi="Arial" w:cs="Arial"/>
          <w:color w:val="990033"/>
        </w:rPr>
        <w:t>Humanities</w:t>
      </w:r>
      <w:proofErr w:type="gramEnd"/>
    </w:p>
    <w:p w:rsidR="00224F94" w:rsidRDefault="00224F94" w:rsidP="00224F94">
      <w:pPr>
        <w:rPr>
          <w:rFonts w:ascii="Arial" w:hAnsi="Arial" w:cs="Arial"/>
        </w:rPr>
      </w:pPr>
    </w:p>
    <w:p w:rsidR="00F50B5B" w:rsidRDefault="00F50B5B" w:rsidP="00F50B5B">
      <w:p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In School t</w:t>
      </w:r>
      <w:r w:rsidRPr="001D7C6F">
        <w:rPr>
          <w:rFonts w:ascii="Arial" w:eastAsia="Times New Roman" w:hAnsi="Arial" w:cs="Arial"/>
          <w:iCs/>
          <w:lang w:eastAsia="en-GB"/>
        </w:rPr>
        <w:t xml:space="preserve">he Humanities </w:t>
      </w:r>
      <w:proofErr w:type="spellStart"/>
      <w:r>
        <w:rPr>
          <w:rFonts w:ascii="Arial" w:eastAsia="Times New Roman" w:hAnsi="Arial" w:cs="Arial"/>
          <w:iCs/>
          <w:lang w:eastAsia="en-GB"/>
        </w:rPr>
        <w:t>AoLE</w:t>
      </w:r>
      <w:proofErr w:type="spellEnd"/>
      <w:r>
        <w:rPr>
          <w:rFonts w:ascii="Arial" w:eastAsia="Times New Roman" w:hAnsi="Arial" w:cs="Arial"/>
          <w:iCs/>
          <w:lang w:eastAsia="en-GB"/>
        </w:rPr>
        <w:t xml:space="preserve"> i</w:t>
      </w:r>
      <w:r w:rsidRPr="001D7C6F">
        <w:rPr>
          <w:rFonts w:ascii="Arial" w:eastAsia="Times New Roman" w:hAnsi="Arial" w:cs="Arial"/>
          <w:iCs/>
          <w:lang w:eastAsia="en-GB"/>
        </w:rPr>
        <w:t>ncludes</w:t>
      </w:r>
      <w:r>
        <w:rPr>
          <w:rFonts w:ascii="Arial" w:eastAsia="Times New Roman" w:hAnsi="Arial" w:cs="Arial"/>
          <w:iCs/>
          <w:lang w:eastAsia="en-GB"/>
        </w:rPr>
        <w:t>:</w:t>
      </w:r>
    </w:p>
    <w:p w:rsidR="00F50B5B" w:rsidRPr="001D7C6F" w:rsidRDefault="00F50B5B" w:rsidP="00F50B5B">
      <w:pPr>
        <w:pStyle w:val="ListParagraph"/>
        <w:numPr>
          <w:ilvl w:val="0"/>
          <w:numId w:val="28"/>
        </w:numPr>
        <w:shd w:val="clear" w:color="auto" w:fill="FFFFFF" w:themeFill="background1"/>
        <w:textAlignment w:val="baseline"/>
        <w:rPr>
          <w:rFonts w:ascii="Arial" w:eastAsia="Times New Roman" w:hAnsi="Arial" w:cs="Arial"/>
          <w:iCs/>
          <w:lang w:eastAsia="en-GB"/>
        </w:rPr>
      </w:pPr>
      <w:r w:rsidRPr="001D7C6F">
        <w:rPr>
          <w:rFonts w:ascii="Arial" w:eastAsia="Times New Roman" w:hAnsi="Arial" w:cs="Arial"/>
          <w:iCs/>
          <w:lang w:eastAsia="en-GB"/>
        </w:rPr>
        <w:t>geography,</w:t>
      </w:r>
    </w:p>
    <w:p w:rsidR="00F50B5B" w:rsidRPr="001D7C6F" w:rsidRDefault="00F50B5B" w:rsidP="00F50B5B">
      <w:pPr>
        <w:pStyle w:val="ListParagraph"/>
        <w:numPr>
          <w:ilvl w:val="0"/>
          <w:numId w:val="28"/>
        </w:numPr>
        <w:shd w:val="clear" w:color="auto" w:fill="FFFFFF" w:themeFill="background1"/>
        <w:textAlignment w:val="baseline"/>
        <w:rPr>
          <w:rFonts w:ascii="Arial" w:eastAsia="Times New Roman" w:hAnsi="Arial" w:cs="Arial"/>
          <w:iCs/>
          <w:lang w:eastAsia="en-GB"/>
        </w:rPr>
      </w:pPr>
      <w:r w:rsidRPr="001D7C6F">
        <w:rPr>
          <w:rFonts w:ascii="Arial" w:eastAsia="Times New Roman" w:hAnsi="Arial" w:cs="Arial"/>
          <w:iCs/>
          <w:lang w:eastAsia="en-GB"/>
        </w:rPr>
        <w:t>history,</w:t>
      </w:r>
    </w:p>
    <w:p w:rsidR="00F50B5B" w:rsidRPr="001D7C6F" w:rsidRDefault="00F50B5B" w:rsidP="00F50B5B">
      <w:pPr>
        <w:pStyle w:val="ListParagraph"/>
        <w:numPr>
          <w:ilvl w:val="0"/>
          <w:numId w:val="28"/>
        </w:numPr>
        <w:shd w:val="clear" w:color="auto" w:fill="FFFFFF" w:themeFill="background1"/>
        <w:textAlignment w:val="baseline"/>
        <w:rPr>
          <w:rFonts w:ascii="Arial" w:eastAsia="Times New Roman" w:hAnsi="Arial" w:cs="Arial"/>
          <w:iCs/>
          <w:lang w:eastAsia="en-GB"/>
        </w:rPr>
      </w:pPr>
      <w:r w:rsidRPr="001D7C6F">
        <w:rPr>
          <w:rFonts w:ascii="Arial" w:eastAsia="Times New Roman" w:hAnsi="Arial" w:cs="Arial"/>
          <w:iCs/>
          <w:lang w:eastAsia="en-GB"/>
        </w:rPr>
        <w:lastRenderedPageBreak/>
        <w:t>Religion, Values and Ethics,</w:t>
      </w:r>
    </w:p>
    <w:p w:rsidR="00F50B5B" w:rsidRPr="001D7C6F" w:rsidRDefault="00F50B5B" w:rsidP="00F50B5B">
      <w:pPr>
        <w:pStyle w:val="ListParagraph"/>
        <w:numPr>
          <w:ilvl w:val="0"/>
          <w:numId w:val="28"/>
        </w:numPr>
        <w:shd w:val="clear" w:color="auto" w:fill="FFFFFF" w:themeFill="background1"/>
        <w:textAlignment w:val="baseline"/>
        <w:rPr>
          <w:rFonts w:ascii="Arial" w:eastAsia="Times New Roman" w:hAnsi="Arial" w:cs="Arial"/>
          <w:iCs/>
          <w:lang w:eastAsia="en-GB"/>
        </w:rPr>
      </w:pPr>
      <w:r w:rsidRPr="001D7C6F">
        <w:rPr>
          <w:rFonts w:ascii="Arial" w:eastAsia="Times New Roman" w:hAnsi="Arial" w:cs="Arial"/>
          <w:iCs/>
          <w:lang w:eastAsia="en-GB"/>
        </w:rPr>
        <w:t>learning about equality and diversity, and</w:t>
      </w:r>
    </w:p>
    <w:p w:rsidR="00F50B5B" w:rsidRPr="001D7C6F" w:rsidRDefault="00F50B5B" w:rsidP="00F50B5B">
      <w:pPr>
        <w:pStyle w:val="ListParagraph"/>
        <w:numPr>
          <w:ilvl w:val="0"/>
          <w:numId w:val="28"/>
        </w:numPr>
        <w:shd w:val="clear" w:color="auto" w:fill="FFFFFF" w:themeFill="background1"/>
        <w:textAlignment w:val="baseline"/>
        <w:rPr>
          <w:rFonts w:ascii="Arial" w:eastAsia="Times New Roman" w:hAnsi="Arial" w:cs="Arial"/>
          <w:iCs/>
          <w:lang w:eastAsia="en-GB"/>
        </w:rPr>
      </w:pPr>
      <w:r w:rsidRPr="001D7C6F">
        <w:rPr>
          <w:rFonts w:ascii="Arial" w:eastAsia="Times New Roman" w:hAnsi="Arial" w:cs="Arial"/>
          <w:iCs/>
          <w:lang w:eastAsia="en-GB"/>
        </w:rPr>
        <w:t>cultural events and celebrations.</w:t>
      </w:r>
    </w:p>
    <w:p w:rsidR="00F50B5B" w:rsidRDefault="00F50B5B" w:rsidP="00F50B5B">
      <w:pPr>
        <w:shd w:val="clear" w:color="auto" w:fill="FFFFFF" w:themeFill="background1"/>
        <w:textAlignment w:val="baseline"/>
        <w:rPr>
          <w:rFonts w:ascii="Arial" w:eastAsia="Times New Roman" w:hAnsi="Arial" w:cs="Arial"/>
          <w:iCs/>
          <w:lang w:eastAsia="en-GB"/>
        </w:rPr>
      </w:pPr>
    </w:p>
    <w:p w:rsidR="00F50B5B" w:rsidRDefault="00F50B5B" w:rsidP="00F50B5B">
      <w:p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Humanities is relevant to Pupils as it broadens their horizons, helps them to gain an understanding of their world and to explore their immediate surroundings and beyond.  It helps them to learn concepts such as time, change and difference and experience them in safe settings.  In addition it helps them to build up an awareness of their own identity.</w:t>
      </w:r>
    </w:p>
    <w:p w:rsidR="00F50B5B" w:rsidRDefault="00F50B5B" w:rsidP="00F50B5B">
      <w:pPr>
        <w:shd w:val="clear" w:color="auto" w:fill="FFFFFF" w:themeFill="background1"/>
        <w:textAlignment w:val="baseline"/>
        <w:rPr>
          <w:rFonts w:ascii="Arial" w:eastAsia="Times New Roman" w:hAnsi="Arial" w:cs="Arial"/>
          <w:iCs/>
          <w:lang w:eastAsia="en-GB"/>
        </w:rPr>
      </w:pPr>
    </w:p>
    <w:p w:rsidR="00F50B5B" w:rsidRDefault="00F50B5B" w:rsidP="00F50B5B">
      <w:pPr>
        <w:rPr>
          <w:rFonts w:ascii="Arial" w:hAnsi="Arial" w:cs="Arial"/>
        </w:rPr>
      </w:pPr>
      <w:r>
        <w:rPr>
          <w:rFonts w:ascii="Arial" w:hAnsi="Arial" w:cs="Arial"/>
        </w:rPr>
        <w:t xml:space="preserve">Humanities will be taught via </w:t>
      </w:r>
      <w:r w:rsidRPr="333D962B">
        <w:rPr>
          <w:rFonts w:ascii="Arial" w:hAnsi="Arial" w:cs="Arial"/>
        </w:rPr>
        <w:t>practical multi-sensory experiences</w:t>
      </w:r>
      <w:r>
        <w:rPr>
          <w:rFonts w:ascii="Arial" w:hAnsi="Arial" w:cs="Arial"/>
        </w:rPr>
        <w:t xml:space="preserve"> that are relevant to Pupils</w:t>
      </w:r>
      <w:r w:rsidRPr="333D962B">
        <w:rPr>
          <w:rFonts w:ascii="Arial" w:hAnsi="Arial" w:cs="Arial"/>
        </w:rPr>
        <w:t>.</w:t>
      </w:r>
      <w:r>
        <w:rPr>
          <w:rFonts w:ascii="Arial" w:hAnsi="Arial" w:cs="Arial"/>
        </w:rPr>
        <w:t xml:space="preserve"> </w:t>
      </w:r>
      <w:r w:rsidRPr="333D962B">
        <w:rPr>
          <w:rFonts w:ascii="Arial" w:hAnsi="Arial" w:cs="Arial"/>
        </w:rPr>
        <w:t xml:space="preserve"> This can</w:t>
      </w:r>
      <w:r>
        <w:rPr>
          <w:rFonts w:ascii="Arial" w:hAnsi="Arial" w:cs="Arial"/>
        </w:rPr>
        <w:t xml:space="preserve"> be in discrete subject based sessions or cross curricular to </w:t>
      </w:r>
      <w:r w:rsidRPr="333D962B">
        <w:rPr>
          <w:rFonts w:ascii="Arial" w:hAnsi="Arial" w:cs="Arial"/>
        </w:rPr>
        <w:t>include cooking, Forest School, local visits, PE</w:t>
      </w:r>
      <w:r>
        <w:rPr>
          <w:rFonts w:ascii="Arial" w:hAnsi="Arial" w:cs="Arial"/>
        </w:rPr>
        <w:t xml:space="preserve"> etc. </w:t>
      </w:r>
      <w:r w:rsidRPr="333D962B">
        <w:rPr>
          <w:rFonts w:ascii="Arial" w:hAnsi="Arial" w:cs="Arial"/>
        </w:rPr>
        <w:t xml:space="preserve"> </w:t>
      </w:r>
      <w:r>
        <w:rPr>
          <w:rFonts w:ascii="Arial" w:hAnsi="Arial" w:cs="Arial"/>
        </w:rPr>
        <w:t xml:space="preserve">Teachers will </w:t>
      </w:r>
      <w:r w:rsidRPr="333D962B">
        <w:rPr>
          <w:rFonts w:ascii="Arial" w:hAnsi="Arial" w:cs="Arial"/>
        </w:rPr>
        <w:t xml:space="preserve">differentiate </w:t>
      </w:r>
      <w:r>
        <w:rPr>
          <w:rFonts w:ascii="Arial" w:hAnsi="Arial" w:cs="Arial"/>
        </w:rPr>
        <w:t xml:space="preserve">learning objectives and activities </w:t>
      </w:r>
      <w:r w:rsidRPr="333D962B">
        <w:rPr>
          <w:rFonts w:ascii="Arial" w:hAnsi="Arial" w:cs="Arial"/>
        </w:rPr>
        <w:t>appropriately and ensure children are suitably challenged.</w:t>
      </w:r>
    </w:p>
    <w:p w:rsidR="00E65B6F" w:rsidRDefault="00E65B6F" w:rsidP="00E65B6F">
      <w:pPr>
        <w:rPr>
          <w:rFonts w:ascii="Arial" w:hAnsi="Arial" w:cs="Arial"/>
        </w:rPr>
      </w:pPr>
    </w:p>
    <w:p w:rsidR="00224F94" w:rsidRDefault="00224F94" w:rsidP="00224F94">
      <w:pPr>
        <w:rPr>
          <w:rFonts w:ascii="Arial" w:hAnsi="Arial" w:cs="Arial"/>
        </w:rPr>
      </w:pPr>
      <w:r>
        <w:rPr>
          <w:rFonts w:ascii="Arial" w:hAnsi="Arial" w:cs="Arial"/>
        </w:rPr>
        <w:t>R</w:t>
      </w:r>
      <w:r w:rsidR="00F50B5B">
        <w:rPr>
          <w:rFonts w:ascii="Arial" w:hAnsi="Arial" w:cs="Arial"/>
        </w:rPr>
        <w:t xml:space="preserve">eligion, </w:t>
      </w:r>
      <w:r>
        <w:rPr>
          <w:rFonts w:ascii="Arial" w:hAnsi="Arial" w:cs="Arial"/>
        </w:rPr>
        <w:t>V</w:t>
      </w:r>
      <w:r w:rsidR="00F50B5B">
        <w:rPr>
          <w:rFonts w:ascii="Arial" w:hAnsi="Arial" w:cs="Arial"/>
        </w:rPr>
        <w:t xml:space="preserve">alues and </w:t>
      </w:r>
      <w:r>
        <w:rPr>
          <w:rFonts w:ascii="Arial" w:hAnsi="Arial" w:cs="Arial"/>
        </w:rPr>
        <w:t>E</w:t>
      </w:r>
      <w:r w:rsidR="00F50B5B">
        <w:rPr>
          <w:rFonts w:ascii="Arial" w:hAnsi="Arial" w:cs="Arial"/>
        </w:rPr>
        <w:t>thics (</w:t>
      </w:r>
      <w:proofErr w:type="gramStart"/>
      <w:r w:rsidR="00F50B5B">
        <w:rPr>
          <w:rFonts w:ascii="Arial" w:hAnsi="Arial" w:cs="Arial"/>
        </w:rPr>
        <w:t xml:space="preserve">RVE) </w:t>
      </w:r>
      <w:r>
        <w:rPr>
          <w:rFonts w:ascii="Arial" w:hAnsi="Arial" w:cs="Arial"/>
        </w:rPr>
        <w:t xml:space="preserve"> is</w:t>
      </w:r>
      <w:proofErr w:type="gramEnd"/>
      <w:r>
        <w:rPr>
          <w:rFonts w:ascii="Arial" w:hAnsi="Arial" w:cs="Arial"/>
        </w:rPr>
        <w:t xml:space="preserve"> a compulsory part of the Welsh Curriculum that sits within the Humanities </w:t>
      </w:r>
      <w:proofErr w:type="spellStart"/>
      <w:r>
        <w:rPr>
          <w:rFonts w:ascii="Arial" w:hAnsi="Arial" w:cs="Arial"/>
        </w:rPr>
        <w:t>AoLE</w:t>
      </w:r>
      <w:proofErr w:type="spellEnd"/>
      <w:r>
        <w:rPr>
          <w:rFonts w:ascii="Arial" w:hAnsi="Arial" w:cs="Arial"/>
        </w:rPr>
        <w:t xml:space="preserve">.  However for historic reasons it remains governed by separate legal provisions, including each county maintaining a Standing Advisory Committee for RVE.  The School will ensure that developmentally appropriate RVE is planned for and delivered by Teachers and/or HLTAs, having appropriate regard for the RVE agreed syllabus provided by the Flintshire Standing Advisory Committee.  It is noted that </w:t>
      </w:r>
      <w:r w:rsidR="00D015F9">
        <w:rPr>
          <w:rFonts w:ascii="Arial" w:hAnsi="Arial" w:cs="Arial"/>
        </w:rPr>
        <w:t>Families</w:t>
      </w:r>
      <w:r>
        <w:rPr>
          <w:rFonts w:ascii="Arial" w:hAnsi="Arial" w:cs="Arial"/>
        </w:rPr>
        <w:t xml:space="preserve"> </w:t>
      </w:r>
      <w:r w:rsidR="00D015F9">
        <w:rPr>
          <w:rFonts w:ascii="Arial" w:hAnsi="Arial" w:cs="Arial"/>
        </w:rPr>
        <w:t xml:space="preserve">no longer have discretion </w:t>
      </w:r>
      <w:r>
        <w:rPr>
          <w:rFonts w:ascii="Arial" w:hAnsi="Arial" w:cs="Arial"/>
        </w:rPr>
        <w:t>to withdraw their child from R</w:t>
      </w:r>
      <w:r w:rsidR="00D015F9">
        <w:rPr>
          <w:rFonts w:ascii="Arial" w:hAnsi="Arial" w:cs="Arial"/>
        </w:rPr>
        <w:t>V</w:t>
      </w:r>
      <w:r w:rsidR="00F50B5B">
        <w:rPr>
          <w:rFonts w:ascii="Arial" w:hAnsi="Arial" w:cs="Arial"/>
        </w:rPr>
        <w:t>E.  Please see the RVE P</w:t>
      </w:r>
      <w:r>
        <w:rPr>
          <w:rFonts w:ascii="Arial" w:hAnsi="Arial" w:cs="Arial"/>
        </w:rPr>
        <w:t>olicy for full details.</w:t>
      </w:r>
    </w:p>
    <w:p w:rsidR="00224F94" w:rsidRDefault="00224F94" w:rsidP="00224F94">
      <w:pPr>
        <w:rPr>
          <w:rFonts w:ascii="Arial" w:hAnsi="Arial" w:cs="Arial"/>
        </w:rPr>
      </w:pPr>
    </w:p>
    <w:p w:rsidR="00B864C2" w:rsidRDefault="00B864C2" w:rsidP="00224F94">
      <w:pPr>
        <w:rPr>
          <w:rFonts w:ascii="Arial" w:hAnsi="Arial" w:cs="Arial"/>
        </w:rPr>
      </w:pPr>
    </w:p>
    <w:p w:rsidR="00F82B0D" w:rsidRPr="00A82B1B" w:rsidRDefault="00F82B0D" w:rsidP="00224F94">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.4  </w:t>
      </w:r>
      <w:r w:rsidR="00224F94" w:rsidRPr="00921D2D">
        <w:rPr>
          <w:rFonts w:ascii="Arial" w:hAnsi="Arial" w:cs="Arial"/>
          <w:color w:val="990033"/>
        </w:rPr>
        <w:t>Languages</w:t>
      </w:r>
      <w:proofErr w:type="gramEnd"/>
      <w:r w:rsidR="00224F94" w:rsidRPr="00921D2D">
        <w:rPr>
          <w:rFonts w:ascii="Arial" w:hAnsi="Arial" w:cs="Arial"/>
          <w:color w:val="990033"/>
        </w:rPr>
        <w:t>, Literacy and Communication</w:t>
      </w:r>
    </w:p>
    <w:p w:rsidR="00224F94" w:rsidRPr="00A82B1B" w:rsidRDefault="00224F94" w:rsidP="00224F94">
      <w:pPr>
        <w:rPr>
          <w:rFonts w:ascii="Arial" w:hAnsi="Arial" w:cs="Arial"/>
        </w:rPr>
      </w:pPr>
    </w:p>
    <w:p w:rsidR="00BB5845" w:rsidRDefault="00BB5845" w:rsidP="00BB5845">
      <w:pPr>
        <w:rPr>
          <w:rFonts w:ascii="Arial" w:eastAsia="Tinos" w:hAnsi="Arial" w:cs="Arial"/>
          <w:color w:val="000000" w:themeColor="text1"/>
        </w:rPr>
      </w:pPr>
      <w:r>
        <w:rPr>
          <w:rFonts w:ascii="Arial" w:eastAsia="Tinos" w:hAnsi="Arial" w:cs="Arial"/>
          <w:color w:val="000000" w:themeColor="text1"/>
        </w:rPr>
        <w:t xml:space="preserve">In School the Languages, Literacy and Communication </w:t>
      </w:r>
      <w:proofErr w:type="spellStart"/>
      <w:r>
        <w:rPr>
          <w:rFonts w:ascii="Arial" w:eastAsia="Tinos" w:hAnsi="Arial" w:cs="Arial"/>
          <w:color w:val="000000" w:themeColor="text1"/>
        </w:rPr>
        <w:t>AoLE</w:t>
      </w:r>
      <w:proofErr w:type="spellEnd"/>
      <w:r>
        <w:rPr>
          <w:rFonts w:ascii="Arial" w:eastAsia="Tinos" w:hAnsi="Arial" w:cs="Arial"/>
          <w:color w:val="000000" w:themeColor="text1"/>
        </w:rPr>
        <w:t xml:space="preserve"> includes:</w:t>
      </w:r>
    </w:p>
    <w:p w:rsidR="00BB5845" w:rsidRPr="001D7C6F" w:rsidRDefault="00BB5845" w:rsidP="00BB5845">
      <w:pPr>
        <w:pStyle w:val="ListParagraph"/>
        <w:numPr>
          <w:ilvl w:val="0"/>
          <w:numId w:val="30"/>
        </w:numPr>
        <w:rPr>
          <w:rFonts w:ascii="Arial" w:eastAsia="Tinos" w:hAnsi="Arial" w:cs="Arial"/>
          <w:color w:val="000000" w:themeColor="text1"/>
        </w:rPr>
      </w:pPr>
      <w:r w:rsidRPr="001D7C6F">
        <w:rPr>
          <w:rFonts w:ascii="Arial" w:eastAsia="Tinos" w:hAnsi="Arial" w:cs="Arial"/>
          <w:color w:val="000000" w:themeColor="text1"/>
        </w:rPr>
        <w:t xml:space="preserve">expressive communication – speaking, </w:t>
      </w:r>
      <w:proofErr w:type="spellStart"/>
      <w:r w:rsidRPr="001D7C6F">
        <w:rPr>
          <w:rFonts w:ascii="Arial" w:eastAsia="Tinos" w:hAnsi="Arial" w:cs="Arial"/>
          <w:color w:val="000000" w:themeColor="text1"/>
        </w:rPr>
        <w:t>non verbal</w:t>
      </w:r>
      <w:proofErr w:type="spellEnd"/>
      <w:r w:rsidRPr="001D7C6F">
        <w:rPr>
          <w:rFonts w:ascii="Arial" w:eastAsia="Tinos" w:hAnsi="Arial" w:cs="Arial"/>
          <w:color w:val="000000" w:themeColor="text1"/>
        </w:rPr>
        <w:t xml:space="preserve"> communication, signing, </w:t>
      </w:r>
      <w:proofErr w:type="spellStart"/>
      <w:r w:rsidRPr="001D7C6F">
        <w:rPr>
          <w:rFonts w:ascii="Arial" w:eastAsia="Tinos" w:hAnsi="Arial" w:cs="Arial"/>
          <w:color w:val="000000" w:themeColor="text1"/>
        </w:rPr>
        <w:t>coreboards</w:t>
      </w:r>
      <w:proofErr w:type="spellEnd"/>
      <w:r w:rsidRPr="001D7C6F">
        <w:rPr>
          <w:rFonts w:ascii="Arial" w:eastAsia="Tinos" w:hAnsi="Arial" w:cs="Arial"/>
          <w:color w:val="000000" w:themeColor="text1"/>
        </w:rPr>
        <w:t>, writing</w:t>
      </w:r>
      <w:r>
        <w:rPr>
          <w:rFonts w:ascii="Arial" w:eastAsia="Tinos" w:hAnsi="Arial" w:cs="Arial"/>
          <w:color w:val="000000" w:themeColor="text1"/>
        </w:rPr>
        <w:t xml:space="preserve">, </w:t>
      </w:r>
    </w:p>
    <w:p w:rsidR="00BB5845" w:rsidRPr="001D7C6F" w:rsidRDefault="00BB5845" w:rsidP="00BB5845">
      <w:pPr>
        <w:pStyle w:val="ListParagraph"/>
        <w:numPr>
          <w:ilvl w:val="0"/>
          <w:numId w:val="30"/>
        </w:numPr>
        <w:rPr>
          <w:rFonts w:ascii="Arial" w:eastAsia="Tinos" w:hAnsi="Arial" w:cs="Arial"/>
          <w:color w:val="000000" w:themeColor="text1"/>
        </w:rPr>
      </w:pPr>
      <w:r w:rsidRPr="001D7C6F">
        <w:rPr>
          <w:rFonts w:ascii="Arial" w:eastAsia="Tinos" w:hAnsi="Arial" w:cs="Arial"/>
          <w:color w:val="000000" w:themeColor="text1"/>
        </w:rPr>
        <w:t xml:space="preserve">receptive communication – listening, </w:t>
      </w:r>
      <w:r>
        <w:rPr>
          <w:rFonts w:ascii="Arial" w:eastAsia="Tinos" w:hAnsi="Arial" w:cs="Arial"/>
          <w:color w:val="000000" w:themeColor="text1"/>
        </w:rPr>
        <w:t xml:space="preserve">objects of reference, </w:t>
      </w:r>
      <w:r w:rsidRPr="001D7C6F">
        <w:rPr>
          <w:rFonts w:ascii="Arial" w:eastAsia="Tinos" w:hAnsi="Arial" w:cs="Arial"/>
          <w:color w:val="000000" w:themeColor="text1"/>
        </w:rPr>
        <w:t>reading</w:t>
      </w:r>
      <w:r>
        <w:rPr>
          <w:rFonts w:ascii="Arial" w:eastAsia="Tinos" w:hAnsi="Arial" w:cs="Arial"/>
          <w:color w:val="000000" w:themeColor="text1"/>
        </w:rPr>
        <w:t xml:space="preserve">, </w:t>
      </w:r>
    </w:p>
    <w:p w:rsidR="00BB5845" w:rsidRPr="001D7C6F" w:rsidRDefault="00BB5845" w:rsidP="00BB5845">
      <w:pPr>
        <w:pStyle w:val="ListParagraph"/>
        <w:numPr>
          <w:ilvl w:val="0"/>
          <w:numId w:val="30"/>
        </w:numPr>
        <w:rPr>
          <w:rFonts w:ascii="Arial" w:eastAsia="Tinos" w:hAnsi="Arial" w:cs="Arial"/>
          <w:color w:val="000000" w:themeColor="text1"/>
        </w:rPr>
      </w:pPr>
      <w:r w:rsidRPr="001D7C6F">
        <w:rPr>
          <w:rFonts w:ascii="Arial" w:eastAsia="Tinos" w:hAnsi="Arial" w:cs="Arial"/>
          <w:color w:val="000000" w:themeColor="text1"/>
        </w:rPr>
        <w:t>Welsh</w:t>
      </w:r>
      <w:r>
        <w:rPr>
          <w:rFonts w:ascii="Arial" w:eastAsia="Tinos" w:hAnsi="Arial" w:cs="Arial"/>
          <w:color w:val="000000" w:themeColor="text1"/>
        </w:rPr>
        <w:t xml:space="preserve"> – expressive and receptive,</w:t>
      </w:r>
    </w:p>
    <w:p w:rsidR="00BB5845" w:rsidRDefault="00BB5845" w:rsidP="00BB5845">
      <w:pPr>
        <w:pStyle w:val="ListParagraph"/>
        <w:numPr>
          <w:ilvl w:val="0"/>
          <w:numId w:val="30"/>
        </w:numPr>
        <w:rPr>
          <w:rFonts w:ascii="Arial" w:eastAsia="Tinos" w:hAnsi="Arial" w:cs="Arial"/>
          <w:color w:val="000000" w:themeColor="text1"/>
        </w:rPr>
      </w:pPr>
      <w:r>
        <w:rPr>
          <w:rFonts w:ascii="Arial" w:eastAsia="Tinos" w:hAnsi="Arial" w:cs="Arial"/>
          <w:color w:val="000000" w:themeColor="text1"/>
        </w:rPr>
        <w:t xml:space="preserve">literature, poetry </w:t>
      </w:r>
      <w:r w:rsidRPr="001D7C6F">
        <w:rPr>
          <w:rFonts w:ascii="Arial" w:eastAsia="Tinos" w:hAnsi="Arial" w:cs="Arial"/>
          <w:color w:val="000000" w:themeColor="text1"/>
        </w:rPr>
        <w:t>and songs</w:t>
      </w:r>
      <w:r>
        <w:rPr>
          <w:rFonts w:ascii="Arial" w:eastAsia="Tinos" w:hAnsi="Arial" w:cs="Arial"/>
          <w:color w:val="000000" w:themeColor="text1"/>
        </w:rPr>
        <w:t>, and</w:t>
      </w:r>
    </w:p>
    <w:p w:rsidR="00BB5845" w:rsidRPr="001D7C6F" w:rsidRDefault="00BB5845" w:rsidP="00BB5845">
      <w:pPr>
        <w:pStyle w:val="ListParagraph"/>
        <w:numPr>
          <w:ilvl w:val="0"/>
          <w:numId w:val="30"/>
        </w:numPr>
        <w:rPr>
          <w:rFonts w:ascii="Arial" w:eastAsia="Tinos" w:hAnsi="Arial" w:cs="Arial"/>
          <w:color w:val="000000" w:themeColor="text1"/>
        </w:rPr>
      </w:pPr>
      <w:r>
        <w:rPr>
          <w:rFonts w:ascii="Arial" w:eastAsia="Tinos" w:hAnsi="Arial" w:cs="Arial"/>
          <w:color w:val="000000" w:themeColor="text1"/>
        </w:rPr>
        <w:t>theatre and performance.</w:t>
      </w:r>
    </w:p>
    <w:p w:rsidR="00BB5845" w:rsidRDefault="00BB5845" w:rsidP="00BB5845">
      <w:pPr>
        <w:rPr>
          <w:rFonts w:ascii="Arial" w:eastAsia="Tinos" w:hAnsi="Arial" w:cs="Arial"/>
          <w:color w:val="000000" w:themeColor="text1"/>
        </w:rPr>
      </w:pPr>
    </w:p>
    <w:p w:rsidR="00BB5845" w:rsidRDefault="00BB5845" w:rsidP="00BB5845">
      <w:pPr>
        <w:textAlignment w:val="baseline"/>
        <w:rPr>
          <w:rFonts w:ascii="Arial" w:eastAsia="Tinos" w:hAnsi="Arial" w:cs="Arial"/>
          <w:color w:val="000000" w:themeColor="text1"/>
        </w:rPr>
      </w:pPr>
      <w:r w:rsidRPr="001D7C6F">
        <w:rPr>
          <w:rFonts w:ascii="Arial" w:eastAsia="Tinos" w:hAnsi="Arial" w:cs="Arial"/>
          <w:color w:val="000000" w:themeColor="text1"/>
        </w:rPr>
        <w:t>Languages, Literacy and Communication is an essential part of the curriculum</w:t>
      </w:r>
      <w:r>
        <w:rPr>
          <w:rFonts w:ascii="Arial" w:eastAsia="Tinos" w:hAnsi="Arial" w:cs="Arial"/>
          <w:color w:val="000000" w:themeColor="text1"/>
        </w:rPr>
        <w:t xml:space="preserve">. </w:t>
      </w:r>
      <w:r w:rsidRPr="001D7C6F">
        <w:rPr>
          <w:rFonts w:ascii="Arial" w:eastAsia="Tinos" w:hAnsi="Arial" w:cs="Arial"/>
          <w:color w:val="000000" w:themeColor="text1"/>
        </w:rPr>
        <w:t xml:space="preserve"> It is important that </w:t>
      </w:r>
      <w:r>
        <w:rPr>
          <w:rFonts w:ascii="Arial" w:eastAsia="Tinos" w:hAnsi="Arial" w:cs="Arial"/>
          <w:color w:val="000000" w:themeColor="text1"/>
        </w:rPr>
        <w:t xml:space="preserve">a rich </w:t>
      </w:r>
      <w:r w:rsidRPr="001D7C6F">
        <w:rPr>
          <w:rFonts w:ascii="Arial" w:eastAsia="Tinos" w:hAnsi="Arial" w:cs="Arial"/>
          <w:color w:val="000000" w:themeColor="text1"/>
        </w:rPr>
        <w:t xml:space="preserve">communication </w:t>
      </w:r>
      <w:r>
        <w:rPr>
          <w:rFonts w:ascii="Arial" w:eastAsia="Tinos" w:hAnsi="Arial" w:cs="Arial"/>
          <w:color w:val="000000" w:themeColor="text1"/>
        </w:rPr>
        <w:t xml:space="preserve">environment </w:t>
      </w:r>
      <w:r w:rsidRPr="001D7C6F">
        <w:rPr>
          <w:rFonts w:ascii="Arial" w:eastAsia="Tinos" w:hAnsi="Arial" w:cs="Arial"/>
          <w:color w:val="000000" w:themeColor="text1"/>
        </w:rPr>
        <w:t xml:space="preserve">is an everyday experience for </w:t>
      </w:r>
      <w:r>
        <w:rPr>
          <w:rFonts w:ascii="Arial" w:eastAsia="Tinos" w:hAnsi="Arial" w:cs="Arial"/>
          <w:color w:val="000000" w:themeColor="text1"/>
        </w:rPr>
        <w:t xml:space="preserve">Pupils.  </w:t>
      </w:r>
      <w:r w:rsidR="00AC309F">
        <w:rPr>
          <w:rFonts w:ascii="Arial" w:eastAsia="Tinos" w:hAnsi="Arial" w:cs="Arial"/>
          <w:color w:val="000000" w:themeColor="text1"/>
        </w:rPr>
        <w:t>W</w:t>
      </w:r>
      <w:r w:rsidRPr="001D7C6F">
        <w:rPr>
          <w:rFonts w:ascii="Arial" w:eastAsia="Tinos" w:hAnsi="Arial" w:cs="Arial"/>
          <w:color w:val="000000" w:themeColor="text1"/>
        </w:rPr>
        <w:t xml:space="preserve">e use a range of methods and approaches at a level appropriate to individual </w:t>
      </w:r>
      <w:r>
        <w:rPr>
          <w:rFonts w:ascii="Arial" w:eastAsia="Tinos" w:hAnsi="Arial" w:cs="Arial"/>
          <w:color w:val="000000" w:themeColor="text1"/>
        </w:rPr>
        <w:t>Pupils.  We are also proud of our W</w:t>
      </w:r>
      <w:r w:rsidRPr="001D7C6F">
        <w:rPr>
          <w:rFonts w:ascii="Arial" w:eastAsia="Tinos" w:hAnsi="Arial" w:cs="Arial"/>
          <w:color w:val="000000" w:themeColor="text1"/>
        </w:rPr>
        <w:t>elsh heritage, language and culture and promote this across all areas of our curriculum.</w:t>
      </w:r>
    </w:p>
    <w:p w:rsidR="00BB5845" w:rsidRPr="001D7C6F" w:rsidRDefault="00BB5845" w:rsidP="00BB5845">
      <w:pPr>
        <w:textAlignment w:val="baseline"/>
        <w:rPr>
          <w:rFonts w:ascii="Arial" w:hAnsi="Arial" w:cs="Arial"/>
        </w:rPr>
      </w:pPr>
    </w:p>
    <w:p w:rsidR="00BB5845" w:rsidRDefault="00BB5845" w:rsidP="00BB5845">
      <w:pPr>
        <w:textAlignment w:val="baseline"/>
        <w:rPr>
          <w:rFonts w:ascii="Arial" w:eastAsia="Tinos" w:hAnsi="Arial" w:cs="Arial"/>
          <w:color w:val="000000" w:themeColor="text1"/>
        </w:rPr>
      </w:pPr>
      <w:r w:rsidRPr="001D7C6F">
        <w:rPr>
          <w:rFonts w:ascii="Arial" w:eastAsia="Tinos" w:hAnsi="Arial" w:cs="Arial"/>
          <w:color w:val="000000" w:themeColor="text1"/>
        </w:rPr>
        <w:t>We are very aware that a</w:t>
      </w:r>
      <w:r>
        <w:rPr>
          <w:rFonts w:ascii="Arial" w:eastAsia="Tinos" w:hAnsi="Arial" w:cs="Arial"/>
          <w:color w:val="000000" w:themeColor="text1"/>
        </w:rPr>
        <w:t xml:space="preserve"> Pupil’s </w:t>
      </w:r>
      <w:r w:rsidRPr="001D7C6F">
        <w:rPr>
          <w:rFonts w:ascii="Arial" w:eastAsia="Tinos" w:hAnsi="Arial" w:cs="Arial"/>
          <w:color w:val="000000" w:themeColor="text1"/>
        </w:rPr>
        <w:t xml:space="preserve">ability to communicate effectively can be a significant (possibly the most significant) barrier to learning. </w:t>
      </w:r>
      <w:r>
        <w:rPr>
          <w:rFonts w:ascii="Arial" w:eastAsia="Tinos" w:hAnsi="Arial" w:cs="Arial"/>
          <w:color w:val="000000" w:themeColor="text1"/>
        </w:rPr>
        <w:t xml:space="preserve"> </w:t>
      </w:r>
      <w:r w:rsidRPr="001D7C6F">
        <w:rPr>
          <w:rFonts w:ascii="Arial" w:eastAsia="Tinos" w:hAnsi="Arial" w:cs="Arial"/>
          <w:color w:val="000000" w:themeColor="text1"/>
        </w:rPr>
        <w:t>Therefore, we work co</w:t>
      </w:r>
      <w:r>
        <w:rPr>
          <w:rFonts w:ascii="Arial" w:eastAsia="Tinos" w:hAnsi="Arial" w:cs="Arial"/>
          <w:color w:val="000000" w:themeColor="text1"/>
        </w:rPr>
        <w:t xml:space="preserve">llaboratively with the Speech and Language Team and the Audio Visual Impairment Team </w:t>
      </w:r>
      <w:r w:rsidRPr="001D7C6F">
        <w:rPr>
          <w:rFonts w:ascii="Arial" w:eastAsia="Tinos" w:hAnsi="Arial" w:cs="Arial"/>
          <w:color w:val="000000" w:themeColor="text1"/>
        </w:rPr>
        <w:t xml:space="preserve">at the Betsi Cadwaladr University Health Board to ensure that we focus on communication friendly strategies and an environment that removes </w:t>
      </w:r>
      <w:r>
        <w:rPr>
          <w:rFonts w:ascii="Arial" w:eastAsia="Tinos" w:hAnsi="Arial" w:cs="Arial"/>
          <w:color w:val="000000" w:themeColor="text1"/>
        </w:rPr>
        <w:t>communication</w:t>
      </w:r>
      <w:r w:rsidRPr="001D7C6F">
        <w:rPr>
          <w:rFonts w:ascii="Arial" w:eastAsia="Tinos" w:hAnsi="Arial" w:cs="Arial"/>
          <w:color w:val="000000" w:themeColor="text1"/>
        </w:rPr>
        <w:t xml:space="preserve"> barriers.</w:t>
      </w:r>
    </w:p>
    <w:p w:rsidR="00BB5845" w:rsidRDefault="00BB5845" w:rsidP="00BB5845">
      <w:pPr>
        <w:rPr>
          <w:rFonts w:ascii="Arial" w:eastAsia="Tinos" w:hAnsi="Arial" w:cs="Arial"/>
          <w:color w:val="000000" w:themeColor="text1"/>
        </w:rPr>
      </w:pPr>
    </w:p>
    <w:p w:rsidR="00BB5845" w:rsidRPr="001D7C6F" w:rsidRDefault="00BB5845" w:rsidP="00BB5845">
      <w:pPr>
        <w:rPr>
          <w:rFonts w:ascii="Arial" w:eastAsia="Tinos" w:hAnsi="Arial" w:cs="Arial"/>
          <w:color w:val="000000" w:themeColor="text1"/>
        </w:rPr>
      </w:pPr>
      <w:r w:rsidRPr="001D7C6F">
        <w:rPr>
          <w:rFonts w:ascii="Arial" w:eastAsia="Tinos" w:hAnsi="Arial" w:cs="Arial"/>
          <w:color w:val="000000" w:themeColor="text1"/>
        </w:rPr>
        <w:t xml:space="preserve">We encourage a total communication approach where </w:t>
      </w:r>
      <w:r>
        <w:rPr>
          <w:rFonts w:ascii="Arial" w:eastAsia="Tinos" w:hAnsi="Arial" w:cs="Arial"/>
          <w:color w:val="000000" w:themeColor="text1"/>
        </w:rPr>
        <w:t>communication that is effective is the goal, not forcing Pupils</w:t>
      </w:r>
      <w:r w:rsidRPr="001D7C6F">
        <w:rPr>
          <w:rFonts w:ascii="Arial" w:eastAsia="Tinos" w:hAnsi="Arial" w:cs="Arial"/>
          <w:color w:val="000000" w:themeColor="text1"/>
        </w:rPr>
        <w:t xml:space="preserve"> </w:t>
      </w:r>
      <w:r>
        <w:rPr>
          <w:rFonts w:ascii="Arial" w:eastAsia="Tinos" w:hAnsi="Arial" w:cs="Arial"/>
          <w:color w:val="000000" w:themeColor="text1"/>
        </w:rPr>
        <w:t xml:space="preserve">to learn or use particular styles.  </w:t>
      </w:r>
      <w:r w:rsidRPr="001D7C6F">
        <w:rPr>
          <w:rFonts w:ascii="Arial" w:eastAsia="Tinos" w:hAnsi="Arial" w:cs="Arial"/>
          <w:color w:val="000000" w:themeColor="text1"/>
        </w:rPr>
        <w:t xml:space="preserve">We want all </w:t>
      </w:r>
      <w:r>
        <w:rPr>
          <w:rFonts w:ascii="Arial" w:eastAsia="Tinos" w:hAnsi="Arial" w:cs="Arial"/>
          <w:color w:val="000000" w:themeColor="text1"/>
        </w:rPr>
        <w:t>Pupils to use a</w:t>
      </w:r>
      <w:r w:rsidRPr="001D7C6F">
        <w:rPr>
          <w:rFonts w:ascii="Arial" w:eastAsia="Tinos" w:hAnsi="Arial" w:cs="Arial"/>
          <w:color w:val="000000" w:themeColor="text1"/>
        </w:rPr>
        <w:t xml:space="preserve"> communication mode that is within their skill set and functional to their cognitive ability. </w:t>
      </w:r>
      <w:r>
        <w:rPr>
          <w:rFonts w:ascii="Arial" w:eastAsia="Tinos" w:hAnsi="Arial" w:cs="Arial"/>
          <w:color w:val="000000" w:themeColor="text1"/>
        </w:rPr>
        <w:t xml:space="preserve"> This may be spoken words (in whatever language), signs (Makaton), symbols (</w:t>
      </w:r>
      <w:proofErr w:type="spellStart"/>
      <w:r>
        <w:rPr>
          <w:rFonts w:ascii="Arial" w:eastAsia="Tinos" w:hAnsi="Arial" w:cs="Arial"/>
          <w:color w:val="000000" w:themeColor="text1"/>
        </w:rPr>
        <w:t>eg</w:t>
      </w:r>
      <w:proofErr w:type="spellEnd"/>
      <w:r>
        <w:rPr>
          <w:rFonts w:ascii="Arial" w:eastAsia="Tinos" w:hAnsi="Arial" w:cs="Arial"/>
          <w:color w:val="000000" w:themeColor="text1"/>
        </w:rPr>
        <w:t xml:space="preserve">: core boards, PECS, visual timetables), </w:t>
      </w:r>
      <w:r>
        <w:rPr>
          <w:rFonts w:ascii="Arial" w:eastAsia="Tinos" w:hAnsi="Arial" w:cs="Arial"/>
          <w:color w:val="000000" w:themeColor="text1"/>
        </w:rPr>
        <w:lastRenderedPageBreak/>
        <w:t xml:space="preserve">physical objects, using augmentative and alternative communication </w:t>
      </w:r>
      <w:proofErr w:type="gramStart"/>
      <w:r>
        <w:rPr>
          <w:rFonts w:ascii="Arial" w:eastAsia="Tinos" w:hAnsi="Arial" w:cs="Arial"/>
          <w:color w:val="000000" w:themeColor="text1"/>
        </w:rPr>
        <w:t xml:space="preserve">( </w:t>
      </w:r>
      <w:proofErr w:type="spellStart"/>
      <w:r>
        <w:rPr>
          <w:rFonts w:ascii="Arial" w:eastAsia="Tinos" w:hAnsi="Arial" w:cs="Arial"/>
          <w:color w:val="000000" w:themeColor="text1"/>
        </w:rPr>
        <w:t>eg</w:t>
      </w:r>
      <w:proofErr w:type="spellEnd"/>
      <w:proofErr w:type="gramEnd"/>
      <w:r>
        <w:rPr>
          <w:rFonts w:ascii="Arial" w:eastAsia="Tinos" w:hAnsi="Arial" w:cs="Arial"/>
          <w:color w:val="000000" w:themeColor="text1"/>
        </w:rPr>
        <w:t>: eye gaze, a communicator device), non verbal communication and other methods devised or used by the child</w:t>
      </w:r>
      <w:r w:rsidRPr="001D7C6F">
        <w:rPr>
          <w:rFonts w:ascii="Arial" w:eastAsia="Tinos" w:hAnsi="Arial" w:cs="Arial"/>
          <w:color w:val="000000" w:themeColor="text1"/>
        </w:rPr>
        <w:t xml:space="preserve">. </w:t>
      </w:r>
    </w:p>
    <w:p w:rsidR="00BB5845" w:rsidRDefault="00BB5845" w:rsidP="00BB5845">
      <w:pPr>
        <w:rPr>
          <w:rFonts w:ascii="Arial" w:eastAsia="Tinos" w:hAnsi="Arial" w:cs="Arial"/>
          <w:color w:val="000000" w:themeColor="text1"/>
        </w:rPr>
      </w:pPr>
    </w:p>
    <w:p w:rsidR="00BB5845" w:rsidRPr="001D7C6F" w:rsidRDefault="00BB5845" w:rsidP="00BB5845">
      <w:pPr>
        <w:rPr>
          <w:rFonts w:ascii="Arial" w:hAnsi="Arial" w:cs="Arial"/>
        </w:rPr>
      </w:pPr>
      <w:r>
        <w:rPr>
          <w:rFonts w:ascii="Arial" w:eastAsia="Tinos" w:hAnsi="Arial" w:cs="Arial"/>
          <w:color w:val="000000" w:themeColor="text1"/>
        </w:rPr>
        <w:t xml:space="preserve">The School </w:t>
      </w:r>
      <w:r w:rsidRPr="001D7C6F">
        <w:rPr>
          <w:rFonts w:ascii="Arial" w:eastAsia="Tinos" w:hAnsi="Arial" w:cs="Arial"/>
          <w:color w:val="000000" w:themeColor="text1"/>
        </w:rPr>
        <w:t>use</w:t>
      </w:r>
      <w:r>
        <w:rPr>
          <w:rFonts w:ascii="Arial" w:eastAsia="Tinos" w:hAnsi="Arial" w:cs="Arial"/>
          <w:color w:val="000000" w:themeColor="text1"/>
        </w:rPr>
        <w:t xml:space="preserve">s </w:t>
      </w:r>
      <w:r w:rsidRPr="001D7C6F">
        <w:rPr>
          <w:rFonts w:ascii="Arial" w:eastAsia="Tinos" w:hAnsi="Arial" w:cs="Arial"/>
          <w:color w:val="000000" w:themeColor="text1"/>
        </w:rPr>
        <w:t xml:space="preserve">a range of </w:t>
      </w:r>
      <w:r>
        <w:rPr>
          <w:rFonts w:ascii="Arial" w:eastAsia="Tinos" w:hAnsi="Arial" w:cs="Arial"/>
          <w:color w:val="000000" w:themeColor="text1"/>
        </w:rPr>
        <w:t xml:space="preserve">approaches and </w:t>
      </w:r>
      <w:r w:rsidRPr="001D7C6F">
        <w:rPr>
          <w:rFonts w:ascii="Arial" w:eastAsia="Tinos" w:hAnsi="Arial" w:cs="Arial"/>
          <w:color w:val="000000" w:themeColor="text1"/>
        </w:rPr>
        <w:t xml:space="preserve">resources to support </w:t>
      </w:r>
      <w:r>
        <w:rPr>
          <w:rFonts w:ascii="Arial" w:eastAsia="Tinos" w:hAnsi="Arial" w:cs="Arial"/>
          <w:color w:val="000000" w:themeColor="text1"/>
        </w:rPr>
        <w:t xml:space="preserve">Pupil progress in </w:t>
      </w:r>
      <w:r w:rsidRPr="001D7C6F">
        <w:rPr>
          <w:rFonts w:ascii="Arial" w:eastAsia="Tinos" w:hAnsi="Arial" w:cs="Arial"/>
          <w:color w:val="000000" w:themeColor="text1"/>
        </w:rPr>
        <w:t>literacy</w:t>
      </w:r>
      <w:r>
        <w:rPr>
          <w:rFonts w:ascii="Arial" w:eastAsia="Tinos" w:hAnsi="Arial" w:cs="Arial"/>
          <w:color w:val="000000" w:themeColor="text1"/>
        </w:rPr>
        <w:t>, such as but not limited to:</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POPAT phonics</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Oxford Reading Tree series</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hAnsi="Arial" w:cs="Arial"/>
        </w:rPr>
      </w:pPr>
      <w:r w:rsidRPr="00C86E14">
        <w:rPr>
          <w:rFonts w:ascii="Arial" w:eastAsia="Tinos" w:hAnsi="Arial" w:cs="Arial"/>
          <w:color w:val="000000" w:themeColor="text1"/>
        </w:rPr>
        <w:t>Colourful Semantics to support understanding of grammar and sentence structure</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Story Sacks</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sensory stories</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proofErr w:type="spellStart"/>
      <w:r w:rsidRPr="00C86E14">
        <w:rPr>
          <w:rFonts w:ascii="Arial" w:eastAsia="Tinos" w:hAnsi="Arial" w:cs="Arial"/>
          <w:color w:val="000000" w:themeColor="text1"/>
        </w:rPr>
        <w:t>Tacpac</w:t>
      </w:r>
      <w:proofErr w:type="spellEnd"/>
      <w:r w:rsidRPr="00C86E14">
        <w:rPr>
          <w:rFonts w:ascii="Arial" w:eastAsia="Tinos" w:hAnsi="Arial" w:cs="Arial"/>
          <w:color w:val="000000" w:themeColor="text1"/>
        </w:rPr>
        <w:t xml:space="preserve"> – tactile approaches to communication</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Story Massage</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Intensive Interaction</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Attention Autism (Bucket Therapy)</w:t>
      </w:r>
      <w:r>
        <w:rPr>
          <w:rFonts w:ascii="Arial" w:eastAsia="Tinos" w:hAnsi="Arial" w:cs="Arial"/>
          <w:color w:val="000000" w:themeColor="text1"/>
        </w:rPr>
        <w:t>,</w:t>
      </w:r>
    </w:p>
    <w:p w:rsidR="00BB5845" w:rsidRPr="00C86E14" w:rsidRDefault="00BB5845" w:rsidP="00BB5845">
      <w:pPr>
        <w:pStyle w:val="ListParagraph"/>
        <w:numPr>
          <w:ilvl w:val="0"/>
          <w:numId w:val="31"/>
        </w:numPr>
        <w:rPr>
          <w:rFonts w:ascii="Arial" w:eastAsia="Tinos" w:hAnsi="Arial" w:cs="Arial"/>
          <w:color w:val="000000" w:themeColor="text1"/>
        </w:rPr>
      </w:pPr>
      <w:r w:rsidRPr="00C86E14">
        <w:rPr>
          <w:rFonts w:ascii="Arial" w:eastAsia="Tinos" w:hAnsi="Arial" w:cs="Arial"/>
          <w:color w:val="000000" w:themeColor="text1"/>
        </w:rPr>
        <w:t>Black Sheep Press (speech and language resources)</w:t>
      </w:r>
      <w:r>
        <w:rPr>
          <w:rFonts w:ascii="Arial" w:eastAsia="Tinos" w:hAnsi="Arial" w:cs="Arial"/>
          <w:color w:val="000000" w:themeColor="text1"/>
        </w:rPr>
        <w:t>, and</w:t>
      </w:r>
    </w:p>
    <w:p w:rsidR="00BB5845" w:rsidRPr="00C86E14" w:rsidRDefault="00BB5845" w:rsidP="00BB5845">
      <w:pPr>
        <w:pStyle w:val="ListParagraph"/>
        <w:numPr>
          <w:ilvl w:val="0"/>
          <w:numId w:val="31"/>
        </w:numPr>
        <w:rPr>
          <w:rFonts w:ascii="Arial" w:eastAsia="Tinos" w:hAnsi="Arial" w:cs="Arial"/>
          <w:color w:val="000000" w:themeColor="text1"/>
        </w:rPr>
      </w:pPr>
      <w:proofErr w:type="spellStart"/>
      <w:r w:rsidRPr="00C86E14">
        <w:rPr>
          <w:rFonts w:ascii="Arial" w:eastAsia="Tinos" w:hAnsi="Arial" w:cs="Arial"/>
          <w:color w:val="000000" w:themeColor="text1"/>
        </w:rPr>
        <w:t>Tedi</w:t>
      </w:r>
      <w:proofErr w:type="spellEnd"/>
      <w:r w:rsidRPr="00C86E14">
        <w:rPr>
          <w:rFonts w:ascii="Arial" w:eastAsia="Tinos" w:hAnsi="Arial" w:cs="Arial"/>
          <w:color w:val="000000" w:themeColor="text1"/>
        </w:rPr>
        <w:t xml:space="preserve"> </w:t>
      </w:r>
      <w:proofErr w:type="spellStart"/>
      <w:r w:rsidRPr="00C86E14">
        <w:rPr>
          <w:rFonts w:ascii="Arial" w:eastAsia="Tinos" w:hAnsi="Arial" w:cs="Arial"/>
          <w:color w:val="000000" w:themeColor="text1"/>
        </w:rPr>
        <w:t>T</w:t>
      </w:r>
      <w:r>
        <w:rPr>
          <w:rFonts w:ascii="Arial" w:eastAsia="Tinos" w:hAnsi="Arial" w:cs="Arial"/>
          <w:color w:val="000000" w:themeColor="text1"/>
        </w:rPr>
        <w:t>ŵ</w:t>
      </w:r>
      <w:r w:rsidRPr="00C86E14">
        <w:rPr>
          <w:rFonts w:ascii="Arial" w:eastAsia="Tinos" w:hAnsi="Arial" w:cs="Arial"/>
          <w:color w:val="000000" w:themeColor="text1"/>
        </w:rPr>
        <w:t>t</w:t>
      </w:r>
      <w:proofErr w:type="spellEnd"/>
      <w:r w:rsidRPr="00C86E14">
        <w:rPr>
          <w:rFonts w:ascii="Arial" w:eastAsia="Tinos" w:hAnsi="Arial" w:cs="Arial"/>
          <w:color w:val="000000" w:themeColor="text1"/>
        </w:rPr>
        <w:t xml:space="preserve">, </w:t>
      </w:r>
      <w:proofErr w:type="spellStart"/>
      <w:r w:rsidRPr="00C86E14">
        <w:rPr>
          <w:rFonts w:ascii="Arial" w:eastAsia="Tinos" w:hAnsi="Arial" w:cs="Arial"/>
          <w:color w:val="000000" w:themeColor="text1"/>
        </w:rPr>
        <w:t>Dil</w:t>
      </w:r>
      <w:proofErr w:type="spellEnd"/>
      <w:r w:rsidRPr="00C86E14">
        <w:rPr>
          <w:rFonts w:ascii="Arial" w:eastAsia="Tinos" w:hAnsi="Arial" w:cs="Arial"/>
          <w:color w:val="000000" w:themeColor="text1"/>
        </w:rPr>
        <w:t xml:space="preserve"> a Del, </w:t>
      </w:r>
      <w:proofErr w:type="spellStart"/>
      <w:r w:rsidRPr="00C86E14">
        <w:rPr>
          <w:rFonts w:ascii="Arial" w:eastAsia="Tinos" w:hAnsi="Arial" w:cs="Arial"/>
          <w:color w:val="000000" w:themeColor="text1"/>
        </w:rPr>
        <w:t>Fflic</w:t>
      </w:r>
      <w:proofErr w:type="spellEnd"/>
      <w:r w:rsidRPr="00C86E14">
        <w:rPr>
          <w:rFonts w:ascii="Arial" w:eastAsia="Tinos" w:hAnsi="Arial" w:cs="Arial"/>
          <w:color w:val="000000" w:themeColor="text1"/>
        </w:rPr>
        <w:t xml:space="preserve"> a </w:t>
      </w:r>
      <w:proofErr w:type="spellStart"/>
      <w:r w:rsidRPr="00C86E14">
        <w:rPr>
          <w:rFonts w:ascii="Arial" w:eastAsia="Tinos" w:hAnsi="Arial" w:cs="Arial"/>
          <w:color w:val="000000" w:themeColor="text1"/>
        </w:rPr>
        <w:t>Fflac</w:t>
      </w:r>
      <w:proofErr w:type="spellEnd"/>
      <w:r w:rsidRPr="00C86E14">
        <w:rPr>
          <w:rFonts w:ascii="Arial" w:eastAsia="Tinos" w:hAnsi="Arial" w:cs="Arial"/>
          <w:color w:val="000000" w:themeColor="text1"/>
        </w:rPr>
        <w:t xml:space="preserve"> – Welsh language resources</w:t>
      </w:r>
      <w:r>
        <w:rPr>
          <w:rFonts w:ascii="Arial" w:eastAsia="Tinos" w:hAnsi="Arial" w:cs="Arial"/>
          <w:color w:val="000000" w:themeColor="text1"/>
        </w:rPr>
        <w:t>.</w:t>
      </w:r>
    </w:p>
    <w:p w:rsidR="00BB5845" w:rsidRDefault="00BB5845" w:rsidP="00BB5845">
      <w:pPr>
        <w:rPr>
          <w:rFonts w:ascii="Arial" w:eastAsia="Tinos" w:hAnsi="Arial" w:cs="Arial"/>
          <w:color w:val="000000" w:themeColor="text1"/>
        </w:rPr>
      </w:pPr>
    </w:p>
    <w:p w:rsidR="00BB5845" w:rsidRDefault="00BB5845" w:rsidP="00BB5845">
      <w:p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 xml:space="preserve">Teachers will use methods appropriate to the ability of their Pupils.  It is critical that Teachers establish a communication rich environment in the classroom, fostering lots of natural opportunities for Staff to model communication, scaffold Pupil’s communicative intent and providing plenty of engaging contexts in which Pupils are encouraged to communicate expressively.  The daily routine is an excellent way to model communication, </w:t>
      </w:r>
      <w:proofErr w:type="spellStart"/>
      <w:r>
        <w:rPr>
          <w:rFonts w:ascii="Arial" w:eastAsia="Times New Roman" w:hAnsi="Arial" w:cs="Arial"/>
          <w:iCs/>
          <w:lang w:eastAsia="en-GB"/>
        </w:rPr>
        <w:t>eg</w:t>
      </w:r>
      <w:proofErr w:type="spellEnd"/>
      <w:r>
        <w:rPr>
          <w:rFonts w:ascii="Arial" w:eastAsia="Times New Roman" w:hAnsi="Arial" w:cs="Arial"/>
          <w:iCs/>
          <w:lang w:eastAsia="en-GB"/>
        </w:rPr>
        <w:t xml:space="preserve">: using </w:t>
      </w:r>
      <w:proofErr w:type="spellStart"/>
      <w:r>
        <w:rPr>
          <w:rFonts w:ascii="Arial" w:eastAsia="Times New Roman" w:hAnsi="Arial" w:cs="Arial"/>
          <w:iCs/>
          <w:lang w:eastAsia="en-GB"/>
        </w:rPr>
        <w:t>coreboards</w:t>
      </w:r>
      <w:proofErr w:type="spellEnd"/>
      <w:r>
        <w:rPr>
          <w:rFonts w:ascii="Arial" w:eastAsia="Times New Roman" w:hAnsi="Arial" w:cs="Arial"/>
          <w:iCs/>
          <w:lang w:eastAsia="en-GB"/>
        </w:rPr>
        <w:t xml:space="preserve"> to make choices at snack time.  Work will be individual, paired or in other groupings as appropriate to the task, </w:t>
      </w:r>
      <w:proofErr w:type="spellStart"/>
      <w:r>
        <w:rPr>
          <w:rFonts w:ascii="Arial" w:eastAsia="Times New Roman" w:hAnsi="Arial" w:cs="Arial"/>
          <w:iCs/>
          <w:lang w:eastAsia="en-GB"/>
        </w:rPr>
        <w:t>eg</w:t>
      </w:r>
      <w:proofErr w:type="spellEnd"/>
      <w:r>
        <w:rPr>
          <w:rFonts w:ascii="Arial" w:eastAsia="Times New Roman" w:hAnsi="Arial" w:cs="Arial"/>
          <w:iCs/>
          <w:lang w:eastAsia="en-GB"/>
        </w:rPr>
        <w:t>: functioning in a group may be a communicative learning objective in itself.</w:t>
      </w:r>
    </w:p>
    <w:p w:rsidR="00E65B6F" w:rsidRDefault="00E65B6F" w:rsidP="00E65B6F">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.5  </w:t>
      </w:r>
      <w:r w:rsidR="00224F94" w:rsidRPr="00921D2D">
        <w:rPr>
          <w:rFonts w:ascii="Arial" w:hAnsi="Arial" w:cs="Arial"/>
          <w:color w:val="990033"/>
        </w:rPr>
        <w:t>Mathematics</w:t>
      </w:r>
      <w:proofErr w:type="gramEnd"/>
      <w:r w:rsidR="00224F94" w:rsidRPr="00921D2D">
        <w:rPr>
          <w:rFonts w:ascii="Arial" w:hAnsi="Arial" w:cs="Arial"/>
          <w:color w:val="990033"/>
        </w:rPr>
        <w:t xml:space="preserve"> and Numeracy</w:t>
      </w:r>
    </w:p>
    <w:p w:rsidR="00224F94" w:rsidRDefault="00224F94" w:rsidP="00224F94">
      <w:pPr>
        <w:rPr>
          <w:rFonts w:ascii="Arial" w:hAnsi="Arial" w:cs="Arial"/>
        </w:rPr>
      </w:pPr>
    </w:p>
    <w:p w:rsidR="00BB5845" w:rsidRDefault="00BB5845" w:rsidP="00BB5845">
      <w:pPr>
        <w:shd w:val="clear" w:color="auto" w:fill="FFFFFF" w:themeFill="background1"/>
        <w:textAlignment w:val="baseline"/>
        <w:rPr>
          <w:rFonts w:ascii="Arial" w:eastAsia="Times New Roman" w:hAnsi="Arial" w:cs="Arial"/>
          <w:color w:val="1F1F1F"/>
          <w:lang w:eastAsia="en-GB"/>
        </w:rPr>
      </w:pPr>
      <w:r>
        <w:rPr>
          <w:rFonts w:ascii="Arial" w:eastAsia="Times New Roman" w:hAnsi="Arial" w:cs="Arial"/>
          <w:color w:val="1F1F1F"/>
          <w:lang w:eastAsia="en-GB"/>
        </w:rPr>
        <w:t xml:space="preserve">In School the </w:t>
      </w:r>
      <w:r w:rsidRPr="333D962B">
        <w:rPr>
          <w:rFonts w:ascii="Arial" w:eastAsia="Times New Roman" w:hAnsi="Arial" w:cs="Arial"/>
          <w:color w:val="1F1F1F"/>
          <w:lang w:eastAsia="en-GB"/>
        </w:rPr>
        <w:t xml:space="preserve">Mathematics and </w:t>
      </w:r>
      <w:r>
        <w:rPr>
          <w:rFonts w:ascii="Arial" w:eastAsia="Times New Roman" w:hAnsi="Arial" w:cs="Arial"/>
          <w:color w:val="1F1F1F"/>
          <w:lang w:eastAsia="en-GB"/>
        </w:rPr>
        <w:t>N</w:t>
      </w:r>
      <w:r w:rsidRPr="333D962B">
        <w:rPr>
          <w:rFonts w:ascii="Arial" w:eastAsia="Times New Roman" w:hAnsi="Arial" w:cs="Arial"/>
          <w:color w:val="1F1F1F"/>
          <w:lang w:eastAsia="en-GB"/>
        </w:rPr>
        <w:t xml:space="preserve">umeracy </w:t>
      </w:r>
      <w:proofErr w:type="spellStart"/>
      <w:r>
        <w:rPr>
          <w:rFonts w:ascii="Arial" w:eastAsia="Times New Roman" w:hAnsi="Arial" w:cs="Arial"/>
          <w:color w:val="1F1F1F"/>
          <w:lang w:eastAsia="en-GB"/>
        </w:rPr>
        <w:t>AoLE</w:t>
      </w:r>
      <w:proofErr w:type="spellEnd"/>
      <w:r>
        <w:rPr>
          <w:rFonts w:ascii="Arial" w:eastAsia="Times New Roman" w:hAnsi="Arial" w:cs="Arial"/>
          <w:color w:val="1F1F1F"/>
          <w:lang w:eastAsia="en-GB"/>
        </w:rPr>
        <w:t xml:space="preserve"> includes:</w:t>
      </w:r>
    </w:p>
    <w:p w:rsidR="00BB5845" w:rsidRPr="00BC189B" w:rsidRDefault="00BB5845" w:rsidP="00BB5845">
      <w:pPr>
        <w:pStyle w:val="ListParagraph"/>
        <w:numPr>
          <w:ilvl w:val="0"/>
          <w:numId w:val="29"/>
        </w:numPr>
        <w:shd w:val="clear" w:color="auto" w:fill="FFFFFF" w:themeFill="background1"/>
        <w:textAlignment w:val="baseline"/>
        <w:rPr>
          <w:rFonts w:ascii="Arial" w:eastAsia="Times New Roman" w:hAnsi="Arial" w:cs="Arial"/>
          <w:color w:val="1F1F1F"/>
          <w:lang w:eastAsia="en-GB"/>
        </w:rPr>
      </w:pPr>
      <w:r w:rsidRPr="00BC189B">
        <w:rPr>
          <w:rFonts w:ascii="Arial" w:eastAsia="Times New Roman" w:hAnsi="Arial" w:cs="Arial"/>
          <w:color w:val="1F1F1F"/>
          <w:lang w:eastAsia="en-GB"/>
        </w:rPr>
        <w:t>number</w:t>
      </w:r>
    </w:p>
    <w:p w:rsidR="00BB5845" w:rsidRPr="00BC189B" w:rsidRDefault="00BB5845" w:rsidP="00BB5845">
      <w:pPr>
        <w:pStyle w:val="ListParagraph"/>
        <w:numPr>
          <w:ilvl w:val="0"/>
          <w:numId w:val="29"/>
        </w:numPr>
        <w:shd w:val="clear" w:color="auto" w:fill="FFFFFF" w:themeFill="background1"/>
        <w:textAlignment w:val="baseline"/>
        <w:rPr>
          <w:rFonts w:ascii="Arial" w:eastAsia="Times New Roman" w:hAnsi="Arial" w:cs="Arial"/>
          <w:color w:val="1F1F1F"/>
          <w:lang w:eastAsia="en-GB"/>
        </w:rPr>
      </w:pPr>
      <w:r w:rsidRPr="00BC189B">
        <w:rPr>
          <w:rFonts w:ascii="Arial" w:eastAsia="Times New Roman" w:hAnsi="Arial" w:cs="Arial"/>
          <w:color w:val="1F1F1F"/>
          <w:lang w:eastAsia="en-GB"/>
        </w:rPr>
        <w:t>shape, space and measure</w:t>
      </w:r>
    </w:p>
    <w:p w:rsidR="00BB5845" w:rsidRPr="00BC189B" w:rsidRDefault="00BB5845" w:rsidP="00BB5845">
      <w:pPr>
        <w:pStyle w:val="ListParagraph"/>
        <w:numPr>
          <w:ilvl w:val="0"/>
          <w:numId w:val="29"/>
        </w:numPr>
        <w:shd w:val="clear" w:color="auto" w:fill="FFFFFF" w:themeFill="background1"/>
        <w:textAlignment w:val="baseline"/>
        <w:rPr>
          <w:rFonts w:ascii="Arial" w:eastAsia="Times New Roman" w:hAnsi="Arial" w:cs="Arial"/>
          <w:color w:val="1F1F1F"/>
          <w:lang w:eastAsia="en-GB"/>
        </w:rPr>
      </w:pPr>
      <w:r w:rsidRPr="00BC189B">
        <w:rPr>
          <w:rFonts w:ascii="Arial" w:eastAsia="Times New Roman" w:hAnsi="Arial" w:cs="Arial"/>
          <w:color w:val="1F1F1F"/>
          <w:lang w:eastAsia="en-GB"/>
        </w:rPr>
        <w:t>simple data and statistics</w:t>
      </w:r>
    </w:p>
    <w:p w:rsidR="00BB5845" w:rsidRPr="00BC189B" w:rsidRDefault="00BB5845" w:rsidP="00BB5845">
      <w:pPr>
        <w:pStyle w:val="ListParagraph"/>
        <w:numPr>
          <w:ilvl w:val="0"/>
          <w:numId w:val="29"/>
        </w:numPr>
        <w:shd w:val="clear" w:color="auto" w:fill="FFFFFF" w:themeFill="background1"/>
        <w:textAlignment w:val="baseline"/>
        <w:rPr>
          <w:rFonts w:ascii="Arial" w:eastAsia="Times New Roman" w:hAnsi="Arial" w:cs="Arial"/>
          <w:color w:val="1F1F1F"/>
          <w:lang w:eastAsia="en-GB"/>
        </w:rPr>
      </w:pPr>
      <w:r w:rsidRPr="00BC189B">
        <w:rPr>
          <w:rFonts w:ascii="Arial" w:eastAsia="Times New Roman" w:hAnsi="Arial" w:cs="Arial"/>
          <w:color w:val="1F1F1F"/>
          <w:lang w:eastAsia="en-GB"/>
        </w:rPr>
        <w:t>money</w:t>
      </w:r>
    </w:p>
    <w:p w:rsidR="00BB5845" w:rsidRPr="00BC189B" w:rsidRDefault="00BB5845" w:rsidP="00BB5845">
      <w:pPr>
        <w:pStyle w:val="ListParagraph"/>
        <w:numPr>
          <w:ilvl w:val="0"/>
          <w:numId w:val="29"/>
        </w:numPr>
        <w:shd w:val="clear" w:color="auto" w:fill="FFFFFF" w:themeFill="background1"/>
        <w:textAlignment w:val="baseline"/>
        <w:rPr>
          <w:rFonts w:ascii="Arial" w:eastAsia="Times New Roman" w:hAnsi="Arial" w:cs="Arial"/>
          <w:color w:val="1F1F1F"/>
          <w:lang w:eastAsia="en-GB"/>
        </w:rPr>
      </w:pPr>
      <w:r w:rsidRPr="00BC189B">
        <w:rPr>
          <w:rFonts w:ascii="Arial" w:eastAsia="Times New Roman" w:hAnsi="Arial" w:cs="Arial"/>
          <w:color w:val="1F1F1F"/>
          <w:lang w:eastAsia="en-GB"/>
        </w:rPr>
        <w:t>music and games</w:t>
      </w:r>
    </w:p>
    <w:p w:rsidR="00BB5845" w:rsidRDefault="00BB5845" w:rsidP="00BB5845">
      <w:pPr>
        <w:shd w:val="clear" w:color="auto" w:fill="FFFFFF" w:themeFill="background1"/>
        <w:textAlignment w:val="baseline"/>
        <w:rPr>
          <w:rFonts w:ascii="Arial" w:eastAsia="Times New Roman" w:hAnsi="Arial" w:cs="Arial"/>
          <w:color w:val="1F1F1F"/>
          <w:lang w:eastAsia="en-GB"/>
        </w:rPr>
      </w:pPr>
    </w:p>
    <w:p w:rsidR="00BB5845" w:rsidRDefault="00BB5845" w:rsidP="00BB5845">
      <w:pPr>
        <w:shd w:val="clear" w:color="auto" w:fill="FFFFFF" w:themeFill="background1"/>
        <w:textAlignment w:val="baseline"/>
        <w:rPr>
          <w:rFonts w:ascii="Arial" w:eastAsia="Times New Roman" w:hAnsi="Arial" w:cs="Arial"/>
          <w:color w:val="1F1F1F"/>
          <w:lang w:eastAsia="en-GB"/>
        </w:rPr>
      </w:pPr>
      <w:r w:rsidRPr="00E67245">
        <w:rPr>
          <w:rFonts w:ascii="Arial" w:eastAsia="Times New Roman" w:hAnsi="Arial" w:cs="Arial"/>
          <w:color w:val="1F1F1F"/>
          <w:lang w:eastAsia="en-GB"/>
        </w:rPr>
        <w:t xml:space="preserve">Mathematics includes counting, sorting, matching, seeking patterns, making connections, recognising relationships and working with numbers, shapes, space and measures. </w:t>
      </w:r>
      <w:r>
        <w:rPr>
          <w:rFonts w:ascii="Arial" w:eastAsia="Times New Roman" w:hAnsi="Arial" w:cs="Arial"/>
          <w:color w:val="1F1F1F"/>
          <w:lang w:eastAsia="en-GB"/>
        </w:rPr>
        <w:t xml:space="preserve"> </w:t>
      </w:r>
      <w:r w:rsidRPr="00D3751A">
        <w:rPr>
          <w:rFonts w:ascii="Arial" w:eastAsia="Times New Roman" w:hAnsi="Arial" w:cs="Arial"/>
          <w:color w:val="1F1F1F"/>
          <w:lang w:eastAsia="en-GB"/>
        </w:rPr>
        <w:t xml:space="preserve">Developing mathematical skills enables Pupils to better understand and influence the world around them.  </w:t>
      </w:r>
      <w:r w:rsidRPr="333D962B">
        <w:rPr>
          <w:rFonts w:ascii="Arial" w:eastAsia="Times New Roman" w:hAnsi="Arial" w:cs="Arial"/>
          <w:color w:val="1F1F1F"/>
          <w:lang w:eastAsia="en-GB"/>
        </w:rPr>
        <w:t xml:space="preserve">Most daily maths is very practical being used for things such as </w:t>
      </w:r>
      <w:r>
        <w:rPr>
          <w:rFonts w:ascii="Arial" w:eastAsia="Times New Roman" w:hAnsi="Arial" w:cs="Arial"/>
          <w:color w:val="1F1F1F"/>
          <w:lang w:eastAsia="en-GB"/>
        </w:rPr>
        <w:t xml:space="preserve">shopping, </w:t>
      </w:r>
      <w:r w:rsidRPr="333D962B">
        <w:rPr>
          <w:rFonts w:ascii="Arial" w:eastAsia="Times New Roman" w:hAnsi="Arial" w:cs="Arial"/>
          <w:color w:val="1F1F1F"/>
          <w:lang w:eastAsia="en-GB"/>
        </w:rPr>
        <w:t>cook</w:t>
      </w:r>
      <w:r>
        <w:rPr>
          <w:rFonts w:ascii="Arial" w:eastAsia="Times New Roman" w:hAnsi="Arial" w:cs="Arial"/>
          <w:color w:val="1F1F1F"/>
          <w:lang w:eastAsia="en-GB"/>
        </w:rPr>
        <w:t xml:space="preserve">ing, journeys, games/ puzzles, play and time.  </w:t>
      </w:r>
      <w:r w:rsidRPr="00E67245">
        <w:rPr>
          <w:rFonts w:ascii="Arial" w:eastAsia="Times New Roman" w:hAnsi="Arial" w:cs="Arial"/>
          <w:color w:val="1F1F1F"/>
          <w:lang w:eastAsia="en-GB"/>
        </w:rPr>
        <w:t xml:space="preserve">At </w:t>
      </w:r>
      <w:r>
        <w:rPr>
          <w:rFonts w:ascii="Arial" w:eastAsia="Times New Roman" w:hAnsi="Arial" w:cs="Arial"/>
          <w:color w:val="1F1F1F"/>
          <w:lang w:eastAsia="en-GB"/>
        </w:rPr>
        <w:t>School</w:t>
      </w:r>
      <w:r w:rsidRPr="00E67245">
        <w:rPr>
          <w:rFonts w:ascii="Arial" w:eastAsia="Times New Roman" w:hAnsi="Arial" w:cs="Arial"/>
          <w:color w:val="1F1F1F"/>
          <w:lang w:eastAsia="en-GB"/>
        </w:rPr>
        <w:t xml:space="preserve"> we understand how children’s mathematical thinking first develops and how it can be nurtured to ensure real understanding and</w:t>
      </w:r>
      <w:r>
        <w:rPr>
          <w:rFonts w:ascii="Arial" w:eastAsia="Times New Roman" w:hAnsi="Arial" w:cs="Arial"/>
          <w:color w:val="1F1F1F"/>
          <w:lang w:eastAsia="en-GB"/>
        </w:rPr>
        <w:t xml:space="preserve"> support essential life skills.</w:t>
      </w:r>
    </w:p>
    <w:p w:rsidR="00BB5845" w:rsidRDefault="00BB5845" w:rsidP="00BB5845">
      <w:pPr>
        <w:shd w:val="clear" w:color="auto" w:fill="FFFFFF" w:themeFill="background1"/>
        <w:textAlignment w:val="baseline"/>
        <w:rPr>
          <w:rFonts w:ascii="Arial" w:eastAsia="Times New Roman" w:hAnsi="Arial" w:cs="Arial"/>
          <w:color w:val="1F1F1F"/>
          <w:lang w:eastAsia="en-GB"/>
        </w:rPr>
      </w:pPr>
    </w:p>
    <w:p w:rsidR="00BB5845" w:rsidRPr="001D7C6F" w:rsidRDefault="00BB5845" w:rsidP="00BB5845">
      <w:pPr>
        <w:rPr>
          <w:rFonts w:ascii="Arial" w:hAnsi="Arial" w:cs="Arial"/>
        </w:rPr>
      </w:pPr>
      <w:r>
        <w:rPr>
          <w:rFonts w:ascii="Arial" w:eastAsia="Tinos" w:hAnsi="Arial" w:cs="Arial"/>
          <w:color w:val="000000" w:themeColor="text1"/>
        </w:rPr>
        <w:t xml:space="preserve">The School </w:t>
      </w:r>
      <w:r w:rsidRPr="001D7C6F">
        <w:rPr>
          <w:rFonts w:ascii="Arial" w:eastAsia="Tinos" w:hAnsi="Arial" w:cs="Arial"/>
          <w:color w:val="000000" w:themeColor="text1"/>
        </w:rPr>
        <w:t>use</w:t>
      </w:r>
      <w:r>
        <w:rPr>
          <w:rFonts w:ascii="Arial" w:eastAsia="Tinos" w:hAnsi="Arial" w:cs="Arial"/>
          <w:color w:val="000000" w:themeColor="text1"/>
        </w:rPr>
        <w:t xml:space="preserve">s </w:t>
      </w:r>
      <w:r w:rsidRPr="001D7C6F">
        <w:rPr>
          <w:rFonts w:ascii="Arial" w:eastAsia="Tinos" w:hAnsi="Arial" w:cs="Arial"/>
          <w:color w:val="000000" w:themeColor="text1"/>
        </w:rPr>
        <w:t xml:space="preserve">a range of </w:t>
      </w:r>
      <w:r>
        <w:rPr>
          <w:rFonts w:ascii="Arial" w:eastAsia="Tinos" w:hAnsi="Arial" w:cs="Arial"/>
          <w:color w:val="000000" w:themeColor="text1"/>
        </w:rPr>
        <w:t xml:space="preserve">approaches and </w:t>
      </w:r>
      <w:r w:rsidRPr="001D7C6F">
        <w:rPr>
          <w:rFonts w:ascii="Arial" w:eastAsia="Tinos" w:hAnsi="Arial" w:cs="Arial"/>
          <w:color w:val="000000" w:themeColor="text1"/>
        </w:rPr>
        <w:t xml:space="preserve">resources to support </w:t>
      </w:r>
      <w:r>
        <w:rPr>
          <w:rFonts w:ascii="Arial" w:eastAsia="Tinos" w:hAnsi="Arial" w:cs="Arial"/>
          <w:color w:val="000000" w:themeColor="text1"/>
        </w:rPr>
        <w:t>Pupil progress in mathematics, such as but not limited to:</w:t>
      </w:r>
    </w:p>
    <w:p w:rsidR="00BB5845" w:rsidRDefault="00BB5845" w:rsidP="00BB5845">
      <w:pPr>
        <w:pStyle w:val="ListParagraph"/>
        <w:numPr>
          <w:ilvl w:val="0"/>
          <w:numId w:val="31"/>
        </w:numPr>
        <w:rPr>
          <w:rFonts w:ascii="Arial" w:eastAsia="Tinos" w:hAnsi="Arial" w:cs="Arial"/>
          <w:color w:val="000000" w:themeColor="text1"/>
        </w:rPr>
      </w:pPr>
      <w:r>
        <w:rPr>
          <w:rFonts w:ascii="Arial" w:eastAsia="Tinos" w:hAnsi="Arial" w:cs="Arial"/>
          <w:color w:val="000000" w:themeColor="text1"/>
        </w:rPr>
        <w:t>Boo Zoo,</w:t>
      </w:r>
    </w:p>
    <w:p w:rsidR="00BB5845" w:rsidRDefault="00BB5845" w:rsidP="00BB5845">
      <w:pPr>
        <w:pStyle w:val="ListParagraph"/>
        <w:numPr>
          <w:ilvl w:val="0"/>
          <w:numId w:val="31"/>
        </w:numPr>
        <w:rPr>
          <w:rFonts w:ascii="Arial" w:eastAsia="Tinos" w:hAnsi="Arial" w:cs="Arial"/>
          <w:color w:val="000000" w:themeColor="text1"/>
        </w:rPr>
      </w:pPr>
      <w:proofErr w:type="spellStart"/>
      <w:r>
        <w:rPr>
          <w:rFonts w:ascii="Arial" w:eastAsia="Tinos" w:hAnsi="Arial" w:cs="Arial"/>
          <w:color w:val="000000" w:themeColor="text1"/>
        </w:rPr>
        <w:t>RMEasimaths</w:t>
      </w:r>
      <w:proofErr w:type="spellEnd"/>
      <w:r>
        <w:rPr>
          <w:rFonts w:ascii="Arial" w:eastAsia="Tinos" w:hAnsi="Arial" w:cs="Arial"/>
          <w:color w:val="000000" w:themeColor="text1"/>
        </w:rPr>
        <w:t>,</w:t>
      </w:r>
    </w:p>
    <w:p w:rsidR="00BB5845" w:rsidRDefault="00BB5845" w:rsidP="00BB5845">
      <w:pPr>
        <w:pStyle w:val="ListParagraph"/>
        <w:numPr>
          <w:ilvl w:val="0"/>
          <w:numId w:val="31"/>
        </w:numPr>
        <w:rPr>
          <w:rFonts w:ascii="Arial" w:eastAsia="Tinos" w:hAnsi="Arial" w:cs="Arial"/>
          <w:color w:val="000000" w:themeColor="text1"/>
        </w:rPr>
      </w:pPr>
      <w:r>
        <w:rPr>
          <w:rFonts w:ascii="Arial" w:eastAsia="Tinos" w:hAnsi="Arial" w:cs="Arial"/>
          <w:color w:val="000000" w:themeColor="text1"/>
        </w:rPr>
        <w:t>Numicon, and</w:t>
      </w:r>
    </w:p>
    <w:p w:rsidR="00BB5845" w:rsidRPr="00BB5845" w:rsidRDefault="00BB5845" w:rsidP="00BB5845">
      <w:pPr>
        <w:pStyle w:val="ListParagraph"/>
        <w:numPr>
          <w:ilvl w:val="0"/>
          <w:numId w:val="31"/>
        </w:numPr>
        <w:rPr>
          <w:rFonts w:ascii="Arial" w:eastAsia="Tinos" w:hAnsi="Arial" w:cs="Arial"/>
          <w:color w:val="000000" w:themeColor="text1"/>
        </w:rPr>
      </w:pPr>
      <w:proofErr w:type="spellStart"/>
      <w:r>
        <w:rPr>
          <w:rFonts w:ascii="Arial" w:eastAsia="Tinos" w:hAnsi="Arial" w:cs="Arial"/>
          <w:color w:val="000000" w:themeColor="text1"/>
        </w:rPr>
        <w:t>HelpKidzLearn</w:t>
      </w:r>
      <w:proofErr w:type="spellEnd"/>
      <w:r>
        <w:rPr>
          <w:rFonts w:ascii="Arial" w:eastAsia="Tinos" w:hAnsi="Arial" w:cs="Arial"/>
          <w:color w:val="000000" w:themeColor="text1"/>
        </w:rPr>
        <w:t>.</w:t>
      </w:r>
    </w:p>
    <w:p w:rsidR="00BB5845" w:rsidRDefault="00BB5845" w:rsidP="00BB5845">
      <w:pPr>
        <w:shd w:val="clear" w:color="auto" w:fill="FFFFFF" w:themeFill="background1"/>
        <w:textAlignment w:val="baseline"/>
        <w:rPr>
          <w:rFonts w:ascii="Arial" w:eastAsia="Times New Roman" w:hAnsi="Arial" w:cs="Arial"/>
          <w:color w:val="1F1F1F"/>
          <w:lang w:eastAsia="en-GB"/>
        </w:rPr>
      </w:pPr>
    </w:p>
    <w:p w:rsidR="00BB5845" w:rsidRPr="00E67245" w:rsidRDefault="00BB5845" w:rsidP="00BB5845">
      <w:pPr>
        <w:shd w:val="clear" w:color="auto" w:fill="FFFFFF" w:themeFill="background1"/>
        <w:textAlignment w:val="baseline"/>
        <w:rPr>
          <w:rFonts w:ascii="Arial" w:eastAsia="Times New Roman" w:hAnsi="Arial" w:cs="Arial"/>
          <w:iCs/>
          <w:lang w:eastAsia="en-GB"/>
        </w:rPr>
      </w:pPr>
      <w:r>
        <w:rPr>
          <w:rFonts w:ascii="Arial" w:eastAsia="Times New Roman" w:hAnsi="Arial" w:cs="Arial"/>
          <w:color w:val="1F1F1F"/>
          <w:lang w:eastAsia="en-GB"/>
        </w:rPr>
        <w:lastRenderedPageBreak/>
        <w:t>Teaching</w:t>
      </w:r>
      <w:r w:rsidRPr="00E67245">
        <w:rPr>
          <w:rFonts w:ascii="Arial" w:eastAsia="Times New Roman" w:hAnsi="Arial" w:cs="Arial"/>
          <w:color w:val="1F1F1F"/>
          <w:lang w:eastAsia="en-GB"/>
        </w:rPr>
        <w:t xml:space="preserve"> maths always starts from a practical basis and when the pupils are ready, taking their learning to a pictorial</w:t>
      </w:r>
      <w:r>
        <w:rPr>
          <w:rFonts w:ascii="Arial" w:eastAsia="Times New Roman" w:hAnsi="Arial" w:cs="Arial"/>
          <w:color w:val="1F1F1F"/>
          <w:lang w:eastAsia="en-GB"/>
        </w:rPr>
        <w:t>/representative</w:t>
      </w:r>
      <w:r w:rsidRPr="00E67245">
        <w:rPr>
          <w:rFonts w:ascii="Arial" w:eastAsia="Times New Roman" w:hAnsi="Arial" w:cs="Arial"/>
          <w:color w:val="1F1F1F"/>
          <w:lang w:eastAsia="en-GB"/>
        </w:rPr>
        <w:t xml:space="preserve"> level and then </w:t>
      </w:r>
      <w:r>
        <w:rPr>
          <w:rFonts w:ascii="Arial" w:eastAsia="Times New Roman" w:hAnsi="Arial" w:cs="Arial"/>
          <w:color w:val="1F1F1F"/>
          <w:lang w:eastAsia="en-GB"/>
        </w:rPr>
        <w:t xml:space="preserve">an </w:t>
      </w:r>
      <w:r w:rsidRPr="00E67245">
        <w:rPr>
          <w:rFonts w:ascii="Arial" w:eastAsia="Times New Roman" w:hAnsi="Arial" w:cs="Arial"/>
          <w:color w:val="1F1F1F"/>
          <w:lang w:eastAsia="en-GB"/>
        </w:rPr>
        <w:t xml:space="preserve">abstract level. </w:t>
      </w:r>
      <w:r>
        <w:rPr>
          <w:rFonts w:ascii="Arial" w:eastAsia="Times New Roman" w:hAnsi="Arial" w:cs="Arial"/>
          <w:color w:val="1F1F1F"/>
          <w:lang w:eastAsia="en-GB"/>
        </w:rPr>
        <w:t xml:space="preserve"> </w:t>
      </w:r>
      <w:r w:rsidRPr="00E67245">
        <w:rPr>
          <w:rFonts w:ascii="Arial" w:eastAsia="Times New Roman" w:hAnsi="Arial" w:cs="Arial"/>
          <w:color w:val="1F1F1F"/>
          <w:lang w:eastAsia="en-GB"/>
        </w:rPr>
        <w:t>When teaching new concepts, pupils will return to a practical approac</w:t>
      </w:r>
      <w:r>
        <w:rPr>
          <w:rFonts w:ascii="Arial" w:eastAsia="Times New Roman" w:hAnsi="Arial" w:cs="Arial"/>
          <w:color w:val="1F1F1F"/>
          <w:lang w:eastAsia="en-GB"/>
        </w:rPr>
        <w:t>h to establish the new concept, such as t</w:t>
      </w:r>
      <w:r w:rsidRPr="00E67245">
        <w:rPr>
          <w:rFonts w:ascii="Arial" w:eastAsia="Times New Roman" w:hAnsi="Arial" w:cs="Arial"/>
          <w:iCs/>
          <w:lang w:eastAsia="en-GB"/>
        </w:rPr>
        <w:t>hrough hands on experiences and messy play, songs and rhymes, using ICT equipment and everyday therapies, such as rebound and hydrotherapy.</w:t>
      </w:r>
      <w:r>
        <w:rPr>
          <w:rFonts w:ascii="Arial" w:eastAsia="Times New Roman" w:hAnsi="Arial" w:cs="Arial"/>
          <w:iCs/>
          <w:lang w:eastAsia="en-GB"/>
        </w:rPr>
        <w:t xml:space="preserve">  Maths is typically a progressive, linear discipline in that new concepts build on previously acquired skills or knowledge.  Given the learning style of Pupils it is envisaged that teaching maths will require plenty of opportunities to practice skills in a variety </w:t>
      </w:r>
      <w:proofErr w:type="spellStart"/>
      <w:r>
        <w:rPr>
          <w:rFonts w:ascii="Arial" w:eastAsia="Times New Roman" w:hAnsi="Arial" w:cs="Arial"/>
          <w:iCs/>
          <w:lang w:eastAsia="en-GB"/>
        </w:rPr>
        <w:t>ofcontext</w:t>
      </w:r>
      <w:proofErr w:type="spellEnd"/>
      <w:r>
        <w:rPr>
          <w:rFonts w:ascii="Arial" w:eastAsia="Times New Roman" w:hAnsi="Arial" w:cs="Arial"/>
          <w:iCs/>
          <w:lang w:eastAsia="en-GB"/>
        </w:rPr>
        <w:t>, and re-visiting concepts and skills continuously to ensure knowledge is secured.  Teachers will ensue that objectives and learning experiences are appropriately differentiated for the Pupils in their class, and that a range of motivating equipment and contexts is used.</w:t>
      </w:r>
    </w:p>
    <w:p w:rsidR="00D3751A" w:rsidRPr="00D3751A" w:rsidRDefault="00D3751A" w:rsidP="00D3751A">
      <w:pPr>
        <w:shd w:val="clear" w:color="auto" w:fill="FFFFFF"/>
        <w:textAlignment w:val="baseline"/>
        <w:rPr>
          <w:rFonts w:ascii="Arial" w:eastAsia="Times New Roman" w:hAnsi="Arial" w:cs="Arial"/>
          <w:color w:val="1F1F1F"/>
          <w:lang w:eastAsia="en-GB"/>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 xml:space="preserve">.6  </w:t>
      </w:r>
      <w:r w:rsidR="00224F94" w:rsidRPr="00921D2D">
        <w:rPr>
          <w:rFonts w:ascii="Arial" w:hAnsi="Arial" w:cs="Arial"/>
          <w:color w:val="990033"/>
        </w:rPr>
        <w:t>Science</w:t>
      </w:r>
      <w:proofErr w:type="gramEnd"/>
      <w:r w:rsidR="00224F94" w:rsidRPr="00921D2D">
        <w:rPr>
          <w:rFonts w:ascii="Arial" w:hAnsi="Arial" w:cs="Arial"/>
          <w:color w:val="990033"/>
        </w:rPr>
        <w:t xml:space="preserve"> and Technology</w:t>
      </w:r>
    </w:p>
    <w:p w:rsidR="00224F94" w:rsidRDefault="00224F94" w:rsidP="00224F94">
      <w:pPr>
        <w:rPr>
          <w:rFonts w:ascii="Arial" w:hAnsi="Arial" w:cs="Arial"/>
        </w:rPr>
      </w:pPr>
    </w:p>
    <w:p w:rsidR="00B864C2" w:rsidRDefault="00B864C2" w:rsidP="00B864C2">
      <w:p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In School t</w:t>
      </w:r>
      <w:r w:rsidRPr="00C86E14">
        <w:rPr>
          <w:rFonts w:ascii="Arial" w:eastAsia="Times New Roman" w:hAnsi="Arial" w:cs="Arial"/>
          <w:iCs/>
          <w:lang w:eastAsia="en-GB"/>
        </w:rPr>
        <w:t xml:space="preserve">he Science and Technology </w:t>
      </w:r>
      <w:proofErr w:type="spellStart"/>
      <w:r w:rsidRPr="00C86E14">
        <w:rPr>
          <w:rFonts w:ascii="Arial" w:eastAsia="Times New Roman" w:hAnsi="Arial" w:cs="Arial"/>
          <w:iCs/>
          <w:lang w:eastAsia="en-GB"/>
        </w:rPr>
        <w:t>AoLE</w:t>
      </w:r>
      <w:proofErr w:type="spellEnd"/>
      <w:r w:rsidRPr="00C86E14">
        <w:rPr>
          <w:rFonts w:ascii="Arial" w:eastAsia="Times New Roman" w:hAnsi="Arial" w:cs="Arial"/>
          <w:iCs/>
          <w:lang w:eastAsia="en-GB"/>
        </w:rPr>
        <w:t xml:space="preserve"> </w:t>
      </w:r>
      <w:r>
        <w:rPr>
          <w:rFonts w:ascii="Arial" w:eastAsia="Times New Roman" w:hAnsi="Arial" w:cs="Arial"/>
          <w:iCs/>
          <w:lang w:eastAsia="en-GB"/>
        </w:rPr>
        <w:t>includes:</w:t>
      </w:r>
    </w:p>
    <w:p w:rsidR="00B864C2" w:rsidRPr="0076683F"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sidRPr="0076683F">
        <w:rPr>
          <w:rFonts w:ascii="Arial" w:eastAsia="Times New Roman" w:hAnsi="Arial" w:cs="Arial"/>
          <w:iCs/>
          <w:lang w:eastAsia="en-GB"/>
        </w:rPr>
        <w:t>chemistry – the property of materials,</w:t>
      </w:r>
    </w:p>
    <w:p w:rsidR="00B864C2" w:rsidRPr="0076683F"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sidRPr="0076683F">
        <w:rPr>
          <w:rFonts w:ascii="Arial" w:eastAsia="Times New Roman" w:hAnsi="Arial" w:cs="Arial"/>
          <w:iCs/>
          <w:lang w:eastAsia="en-GB"/>
        </w:rPr>
        <w:t>physics – the way forces work,</w:t>
      </w:r>
    </w:p>
    <w:p w:rsidR="00B864C2"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sidRPr="0076683F">
        <w:rPr>
          <w:rFonts w:ascii="Arial" w:eastAsia="Times New Roman" w:hAnsi="Arial" w:cs="Arial"/>
          <w:iCs/>
          <w:lang w:eastAsia="en-GB"/>
        </w:rPr>
        <w:t>biology – the living world,</w:t>
      </w:r>
    </w:p>
    <w:p w:rsidR="00B864C2"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Relationships and Sexuality Education,</w:t>
      </w:r>
    </w:p>
    <w:p w:rsidR="00B864C2" w:rsidRPr="0076683F"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Forest School,</w:t>
      </w:r>
    </w:p>
    <w:p w:rsidR="00B864C2" w:rsidRPr="0076683F"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sidRPr="0076683F">
        <w:rPr>
          <w:rFonts w:ascii="Arial" w:eastAsia="Times New Roman" w:hAnsi="Arial" w:cs="Arial"/>
          <w:iCs/>
          <w:lang w:eastAsia="en-GB"/>
        </w:rPr>
        <w:t>computer science, and</w:t>
      </w:r>
    </w:p>
    <w:p w:rsidR="00B864C2" w:rsidRPr="0076683F" w:rsidRDefault="00B864C2" w:rsidP="00B864C2">
      <w:pPr>
        <w:pStyle w:val="ListParagraph"/>
        <w:numPr>
          <w:ilvl w:val="0"/>
          <w:numId w:val="33"/>
        </w:numPr>
        <w:shd w:val="clear" w:color="auto" w:fill="FFFFFF" w:themeFill="background1"/>
        <w:textAlignment w:val="baseline"/>
        <w:rPr>
          <w:rFonts w:ascii="Arial" w:eastAsia="Times New Roman" w:hAnsi="Arial" w:cs="Arial"/>
          <w:iCs/>
          <w:lang w:eastAsia="en-GB"/>
        </w:rPr>
      </w:pPr>
      <w:r w:rsidRPr="0076683F">
        <w:rPr>
          <w:rFonts w:ascii="Arial" w:eastAsia="Times New Roman" w:hAnsi="Arial" w:cs="Arial"/>
          <w:iCs/>
          <w:lang w:eastAsia="en-GB"/>
        </w:rPr>
        <w:t>design and technology</w:t>
      </w:r>
      <w:r w:rsidR="00F82B0D">
        <w:rPr>
          <w:rFonts w:ascii="Arial" w:eastAsia="Times New Roman" w:hAnsi="Arial" w:cs="Arial"/>
          <w:iCs/>
          <w:lang w:eastAsia="en-GB"/>
        </w:rPr>
        <w:t xml:space="preserve"> – DT, cookery, fabrics</w:t>
      </w:r>
      <w:r>
        <w:rPr>
          <w:rFonts w:ascii="Arial" w:eastAsia="Times New Roman" w:hAnsi="Arial" w:cs="Arial"/>
          <w:iCs/>
          <w:lang w:eastAsia="en-GB"/>
        </w:rPr>
        <w:t>.</w:t>
      </w:r>
    </w:p>
    <w:p w:rsidR="00B864C2" w:rsidRDefault="00B864C2" w:rsidP="00B864C2">
      <w:pPr>
        <w:shd w:val="clear" w:color="auto" w:fill="FFFFFF" w:themeFill="background1"/>
        <w:textAlignment w:val="baseline"/>
        <w:rPr>
          <w:rFonts w:ascii="Arial" w:eastAsia="Times New Roman" w:hAnsi="Arial" w:cs="Arial"/>
          <w:iCs/>
          <w:lang w:eastAsia="en-GB"/>
        </w:rPr>
      </w:pPr>
    </w:p>
    <w:p w:rsidR="00B864C2" w:rsidRPr="00C86E14" w:rsidRDefault="00B864C2" w:rsidP="00B864C2">
      <w:pPr>
        <w:shd w:val="clear" w:color="auto" w:fill="FFFFFF" w:themeFill="background1"/>
        <w:textAlignment w:val="baseline"/>
        <w:rPr>
          <w:rFonts w:ascii="Arial" w:eastAsia="Times New Roman" w:hAnsi="Arial" w:cs="Arial"/>
          <w:iCs/>
          <w:lang w:eastAsia="en-GB"/>
        </w:rPr>
      </w:pPr>
      <w:r>
        <w:rPr>
          <w:rFonts w:ascii="Arial" w:eastAsia="Times New Roman" w:hAnsi="Arial" w:cs="Arial"/>
          <w:iCs/>
          <w:lang w:eastAsia="en-GB"/>
        </w:rPr>
        <w:t xml:space="preserve">The </w:t>
      </w:r>
      <w:proofErr w:type="spellStart"/>
      <w:r>
        <w:rPr>
          <w:rFonts w:ascii="Arial" w:eastAsia="Times New Roman" w:hAnsi="Arial" w:cs="Arial"/>
          <w:iCs/>
          <w:lang w:eastAsia="en-GB"/>
        </w:rPr>
        <w:t>AoLE</w:t>
      </w:r>
      <w:proofErr w:type="spellEnd"/>
      <w:r>
        <w:rPr>
          <w:rFonts w:ascii="Arial" w:eastAsia="Times New Roman" w:hAnsi="Arial" w:cs="Arial"/>
          <w:iCs/>
          <w:lang w:eastAsia="en-GB"/>
        </w:rPr>
        <w:t xml:space="preserve"> </w:t>
      </w:r>
      <w:r w:rsidRPr="00C86E14">
        <w:rPr>
          <w:rFonts w:ascii="Arial" w:eastAsia="Times New Roman" w:hAnsi="Arial" w:cs="Arial"/>
          <w:iCs/>
          <w:lang w:eastAsia="en-GB"/>
        </w:rPr>
        <w:t>help</w:t>
      </w:r>
      <w:r>
        <w:rPr>
          <w:rFonts w:ascii="Arial" w:eastAsia="Times New Roman" w:hAnsi="Arial" w:cs="Arial"/>
          <w:iCs/>
          <w:lang w:eastAsia="en-GB"/>
        </w:rPr>
        <w:t xml:space="preserve">s Pupils to </w:t>
      </w:r>
      <w:r w:rsidRPr="00C86E14">
        <w:rPr>
          <w:rFonts w:ascii="Arial" w:eastAsia="Times New Roman" w:hAnsi="Arial" w:cs="Arial"/>
          <w:iCs/>
          <w:lang w:eastAsia="en-GB"/>
        </w:rPr>
        <w:t>develop their knowledge and understanding of the world and how it works</w:t>
      </w:r>
      <w:r>
        <w:rPr>
          <w:rFonts w:ascii="Arial" w:eastAsia="Times New Roman" w:hAnsi="Arial" w:cs="Arial"/>
          <w:iCs/>
          <w:lang w:eastAsia="en-GB"/>
        </w:rPr>
        <w:t>, enhances their curiosity and develops their understanding of themselves.  It provides motivating contexts for learning, such as practical and sensory work, building and constructing etc.</w:t>
      </w:r>
      <w:r w:rsidRPr="00C86E14">
        <w:rPr>
          <w:rFonts w:ascii="Arial" w:eastAsia="Times New Roman" w:hAnsi="Arial" w:cs="Arial"/>
          <w:iCs/>
          <w:lang w:eastAsia="en-GB"/>
        </w:rPr>
        <w:t xml:space="preserve"> </w:t>
      </w:r>
      <w:r>
        <w:rPr>
          <w:rFonts w:ascii="Arial" w:eastAsia="Times New Roman" w:hAnsi="Arial" w:cs="Arial"/>
          <w:iCs/>
          <w:lang w:eastAsia="en-GB"/>
        </w:rPr>
        <w:t xml:space="preserve"> It</w:t>
      </w:r>
      <w:r w:rsidRPr="00C86E14">
        <w:rPr>
          <w:rFonts w:ascii="Arial" w:eastAsia="Times New Roman" w:hAnsi="Arial" w:cs="Arial"/>
          <w:iCs/>
          <w:lang w:eastAsia="en-GB"/>
        </w:rPr>
        <w:t xml:space="preserve"> is important for our </w:t>
      </w:r>
      <w:r>
        <w:rPr>
          <w:rFonts w:ascii="Arial" w:eastAsia="Times New Roman" w:hAnsi="Arial" w:cs="Arial"/>
          <w:iCs/>
          <w:lang w:eastAsia="en-GB"/>
        </w:rPr>
        <w:t xml:space="preserve">Pupils </w:t>
      </w:r>
      <w:r w:rsidRPr="00C86E14">
        <w:rPr>
          <w:rFonts w:ascii="Arial" w:eastAsia="Times New Roman" w:hAnsi="Arial" w:cs="Arial"/>
          <w:iCs/>
          <w:lang w:eastAsia="en-GB"/>
        </w:rPr>
        <w:t xml:space="preserve">to understand and use a range of technology to communicate and access learning. </w:t>
      </w:r>
      <w:r>
        <w:rPr>
          <w:rFonts w:ascii="Arial" w:eastAsia="Times New Roman" w:hAnsi="Arial" w:cs="Arial"/>
          <w:iCs/>
          <w:lang w:eastAsia="en-GB"/>
        </w:rPr>
        <w:t xml:space="preserve"> </w:t>
      </w:r>
      <w:r w:rsidRPr="00C86E14">
        <w:rPr>
          <w:rFonts w:ascii="Arial" w:eastAsia="Times New Roman" w:hAnsi="Arial" w:cs="Arial"/>
          <w:iCs/>
          <w:lang w:eastAsia="en-GB"/>
        </w:rPr>
        <w:t>We are preparing learners for lifelong learning, developing key skills including cognition, communication, collaboration, predicting, produci</w:t>
      </w:r>
      <w:r>
        <w:rPr>
          <w:rFonts w:ascii="Arial" w:eastAsia="Times New Roman" w:hAnsi="Arial" w:cs="Arial"/>
          <w:iCs/>
          <w:lang w:eastAsia="en-GB"/>
        </w:rPr>
        <w:t>ng and computational thinking.</w:t>
      </w:r>
    </w:p>
    <w:p w:rsidR="00B864C2" w:rsidRPr="00C86E14" w:rsidRDefault="00B864C2" w:rsidP="00B864C2">
      <w:pPr>
        <w:shd w:val="clear" w:color="auto" w:fill="FFFFFF" w:themeFill="background1"/>
        <w:rPr>
          <w:rFonts w:ascii="Arial" w:eastAsia="Times New Roman" w:hAnsi="Arial" w:cs="Arial"/>
          <w:iCs/>
          <w:lang w:eastAsia="en-GB"/>
        </w:rPr>
      </w:pPr>
    </w:p>
    <w:p w:rsidR="00B864C2" w:rsidRPr="00C86E14" w:rsidRDefault="00B864C2" w:rsidP="00B864C2">
      <w:pPr>
        <w:shd w:val="clear" w:color="auto" w:fill="FFFFFF" w:themeFill="background1"/>
        <w:rPr>
          <w:rFonts w:ascii="Arial" w:eastAsia="Times New Roman" w:hAnsi="Arial" w:cs="Arial"/>
          <w:iCs/>
          <w:lang w:eastAsia="en-GB"/>
        </w:rPr>
      </w:pPr>
      <w:r w:rsidRPr="00C86E14">
        <w:rPr>
          <w:rFonts w:ascii="Arial" w:eastAsia="Times New Roman" w:hAnsi="Arial" w:cs="Arial"/>
          <w:iCs/>
          <w:lang w:eastAsia="en-GB"/>
        </w:rPr>
        <w:t>Science and T</w:t>
      </w:r>
      <w:r>
        <w:rPr>
          <w:rFonts w:ascii="Arial" w:eastAsia="Times New Roman" w:hAnsi="Arial" w:cs="Arial"/>
          <w:iCs/>
          <w:lang w:eastAsia="en-GB"/>
        </w:rPr>
        <w:t xml:space="preserve">echnology needs to be </w:t>
      </w:r>
      <w:r w:rsidRPr="00C86E14">
        <w:rPr>
          <w:rFonts w:ascii="Arial" w:eastAsia="Times New Roman" w:hAnsi="Arial" w:cs="Arial"/>
          <w:iCs/>
          <w:lang w:eastAsia="en-GB"/>
        </w:rPr>
        <w:t>an immersive and exploratory process</w:t>
      </w:r>
      <w:r>
        <w:rPr>
          <w:rFonts w:ascii="Arial" w:eastAsia="Times New Roman" w:hAnsi="Arial" w:cs="Arial"/>
          <w:iCs/>
          <w:lang w:eastAsia="en-GB"/>
        </w:rPr>
        <w:t xml:space="preserve"> for our Pupils</w:t>
      </w:r>
      <w:r w:rsidRPr="00C86E14">
        <w:rPr>
          <w:rFonts w:ascii="Arial" w:eastAsia="Times New Roman" w:hAnsi="Arial" w:cs="Arial"/>
          <w:iCs/>
          <w:lang w:eastAsia="en-GB"/>
        </w:rPr>
        <w:t>.</w:t>
      </w:r>
      <w:r>
        <w:rPr>
          <w:rFonts w:ascii="Arial" w:eastAsia="Times New Roman" w:hAnsi="Arial" w:cs="Arial"/>
          <w:iCs/>
          <w:lang w:eastAsia="en-GB"/>
        </w:rPr>
        <w:t xml:space="preserve"> </w:t>
      </w:r>
      <w:r w:rsidRPr="00C86E14">
        <w:rPr>
          <w:rFonts w:ascii="Arial" w:eastAsia="Times New Roman" w:hAnsi="Arial" w:cs="Arial"/>
          <w:iCs/>
          <w:lang w:eastAsia="en-GB"/>
        </w:rPr>
        <w:t xml:space="preserve"> </w:t>
      </w:r>
      <w:r w:rsidR="00AC309F">
        <w:rPr>
          <w:rFonts w:ascii="Arial" w:eastAsia="Times New Roman" w:hAnsi="Arial" w:cs="Arial"/>
          <w:iCs/>
          <w:lang w:eastAsia="en-GB"/>
        </w:rPr>
        <w:t>T</w:t>
      </w:r>
      <w:r>
        <w:rPr>
          <w:rFonts w:ascii="Arial" w:eastAsia="Times New Roman" w:hAnsi="Arial" w:cs="Arial"/>
          <w:iCs/>
          <w:lang w:eastAsia="en-GB"/>
        </w:rPr>
        <w:t>he type of learning experiences that Teachers may plan for Pupils include, but are not limited to:</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sidRPr="00C86E14">
        <w:rPr>
          <w:rFonts w:ascii="Arial" w:eastAsia="Times New Roman" w:hAnsi="Arial" w:cs="Arial"/>
          <w:iCs/>
          <w:lang w:eastAsia="en-GB"/>
        </w:rPr>
        <w:t>water/sand/sensory</w:t>
      </w:r>
      <w:r>
        <w:rPr>
          <w:rFonts w:ascii="Arial" w:eastAsia="Times New Roman" w:hAnsi="Arial" w:cs="Arial"/>
          <w:iCs/>
          <w:lang w:eastAsia="en-GB"/>
        </w:rPr>
        <w:t xml:space="preserve"> play opportunities using </w:t>
      </w:r>
      <w:r w:rsidRPr="00C86E14">
        <w:rPr>
          <w:rFonts w:ascii="Arial" w:eastAsia="Times New Roman" w:hAnsi="Arial" w:cs="Arial"/>
          <w:iCs/>
          <w:lang w:eastAsia="en-GB"/>
        </w:rPr>
        <w:t>different materials and tools, making predictions, observing change and work</w:t>
      </w:r>
      <w:r>
        <w:rPr>
          <w:rFonts w:ascii="Arial" w:eastAsia="Times New Roman" w:hAnsi="Arial" w:cs="Arial"/>
          <w:iCs/>
          <w:lang w:eastAsia="en-GB"/>
        </w:rPr>
        <w:t>ing</w:t>
      </w:r>
      <w:r w:rsidRPr="00C86E14">
        <w:rPr>
          <w:rFonts w:ascii="Arial" w:eastAsia="Times New Roman" w:hAnsi="Arial" w:cs="Arial"/>
          <w:iCs/>
          <w:lang w:eastAsia="en-GB"/>
        </w:rPr>
        <w:t xml:space="preserve"> with others</w:t>
      </w:r>
      <w:r>
        <w:rPr>
          <w:rFonts w:ascii="Arial" w:eastAsia="Times New Roman" w:hAnsi="Arial" w:cs="Arial"/>
          <w:iCs/>
          <w:lang w:eastAsia="en-GB"/>
        </w:rPr>
        <w:t>,</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 xml:space="preserve">using the </w:t>
      </w:r>
      <w:r w:rsidRPr="00C86E14">
        <w:rPr>
          <w:rFonts w:ascii="Arial" w:eastAsia="Times New Roman" w:hAnsi="Arial" w:cs="Arial"/>
          <w:iCs/>
          <w:lang w:eastAsia="en-GB"/>
        </w:rPr>
        <w:t>Forest School area to plant and care for living things</w:t>
      </w:r>
      <w:r>
        <w:rPr>
          <w:rFonts w:ascii="Arial" w:eastAsia="Times New Roman" w:hAnsi="Arial" w:cs="Arial"/>
          <w:iCs/>
          <w:lang w:eastAsia="en-GB"/>
        </w:rPr>
        <w:t>, w</w:t>
      </w:r>
      <w:r w:rsidRPr="00C86E14">
        <w:rPr>
          <w:rFonts w:ascii="Arial" w:eastAsia="Times New Roman" w:hAnsi="Arial" w:cs="Arial"/>
          <w:iCs/>
          <w:lang w:eastAsia="en-GB"/>
        </w:rPr>
        <w:t>atching them grow and change, expanding understanding of the world around them</w:t>
      </w:r>
      <w:r>
        <w:rPr>
          <w:rFonts w:ascii="Arial" w:eastAsia="Times New Roman" w:hAnsi="Arial" w:cs="Arial"/>
          <w:iCs/>
          <w:lang w:eastAsia="en-GB"/>
        </w:rPr>
        <w:t>, taking care of the environment,</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c</w:t>
      </w:r>
      <w:r w:rsidRPr="00C86E14">
        <w:rPr>
          <w:rFonts w:ascii="Arial" w:eastAsia="Times New Roman" w:hAnsi="Arial" w:cs="Arial"/>
          <w:iCs/>
          <w:lang w:eastAsia="en-GB"/>
        </w:rPr>
        <w:t>ookery activities measur</w:t>
      </w:r>
      <w:r>
        <w:rPr>
          <w:rFonts w:ascii="Arial" w:eastAsia="Times New Roman" w:hAnsi="Arial" w:cs="Arial"/>
          <w:iCs/>
          <w:lang w:eastAsia="en-GB"/>
        </w:rPr>
        <w:t>ing</w:t>
      </w:r>
      <w:r w:rsidRPr="00C86E14">
        <w:rPr>
          <w:rFonts w:ascii="Arial" w:eastAsia="Times New Roman" w:hAnsi="Arial" w:cs="Arial"/>
          <w:iCs/>
          <w:lang w:eastAsia="en-GB"/>
        </w:rPr>
        <w:t>, observ</w:t>
      </w:r>
      <w:r>
        <w:rPr>
          <w:rFonts w:ascii="Arial" w:eastAsia="Times New Roman" w:hAnsi="Arial" w:cs="Arial"/>
          <w:iCs/>
          <w:lang w:eastAsia="en-GB"/>
        </w:rPr>
        <w:t>ing</w:t>
      </w:r>
      <w:r w:rsidRPr="00C86E14">
        <w:rPr>
          <w:rFonts w:ascii="Arial" w:eastAsia="Times New Roman" w:hAnsi="Arial" w:cs="Arial"/>
          <w:iCs/>
          <w:lang w:eastAsia="en-GB"/>
        </w:rPr>
        <w:t xml:space="preserve">, </w:t>
      </w:r>
      <w:r>
        <w:rPr>
          <w:rFonts w:ascii="Arial" w:eastAsia="Times New Roman" w:hAnsi="Arial" w:cs="Arial"/>
          <w:iCs/>
          <w:lang w:eastAsia="en-GB"/>
        </w:rPr>
        <w:t>promoting changes in processes,</w:t>
      </w:r>
    </w:p>
    <w:p w:rsidR="00B864C2"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building supports understanding of forces, balance, joining items together, properties of materials, using tools,</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i</w:t>
      </w:r>
      <w:r w:rsidRPr="00C86E14">
        <w:rPr>
          <w:rFonts w:ascii="Arial" w:eastAsia="Times New Roman" w:hAnsi="Arial" w:cs="Arial"/>
          <w:iCs/>
          <w:lang w:eastAsia="en-GB"/>
        </w:rPr>
        <w:t>nteracting and collaborating on technology including iPads, interactive screens, eye</w:t>
      </w:r>
      <w:r>
        <w:rPr>
          <w:rFonts w:ascii="Arial" w:eastAsia="Times New Roman" w:hAnsi="Arial" w:cs="Arial"/>
          <w:iCs/>
          <w:lang w:eastAsia="en-GB"/>
        </w:rPr>
        <w:t xml:space="preserve"> gaze and communication devices, exploring the link between inputs and outputs,</w:t>
      </w:r>
    </w:p>
    <w:p w:rsidR="00B864C2" w:rsidRPr="00C86E14" w:rsidRDefault="00B864C2" w:rsidP="00B864C2">
      <w:pPr>
        <w:pStyle w:val="ListParagraph"/>
        <w:numPr>
          <w:ilvl w:val="0"/>
          <w:numId w:val="32"/>
        </w:numPr>
        <w:shd w:val="clear" w:color="auto" w:fill="FFFFFF" w:themeFill="background1"/>
        <w:spacing w:line="259" w:lineRule="auto"/>
        <w:rPr>
          <w:rFonts w:ascii="Arial" w:eastAsia="Times New Roman" w:hAnsi="Arial" w:cs="Arial"/>
          <w:iCs/>
          <w:lang w:eastAsia="en-GB"/>
        </w:rPr>
      </w:pPr>
      <w:r w:rsidRPr="00C86E14">
        <w:rPr>
          <w:rFonts w:ascii="Arial" w:eastAsia="Times New Roman" w:hAnsi="Arial" w:cs="Arial"/>
          <w:iCs/>
          <w:lang w:eastAsia="en-GB"/>
        </w:rPr>
        <w:t xml:space="preserve">Science Week </w:t>
      </w:r>
      <w:r>
        <w:rPr>
          <w:rFonts w:ascii="Arial" w:eastAsia="Times New Roman" w:hAnsi="Arial" w:cs="Arial"/>
          <w:iCs/>
          <w:lang w:eastAsia="en-GB"/>
        </w:rPr>
        <w:t xml:space="preserve">enrichment </w:t>
      </w:r>
      <w:r w:rsidRPr="00C86E14">
        <w:rPr>
          <w:rFonts w:ascii="Arial" w:eastAsia="Times New Roman" w:hAnsi="Arial" w:cs="Arial"/>
          <w:iCs/>
          <w:lang w:eastAsia="en-GB"/>
        </w:rPr>
        <w:t>activities</w:t>
      </w:r>
      <w:r>
        <w:rPr>
          <w:rFonts w:ascii="Arial" w:eastAsia="Times New Roman" w:hAnsi="Arial" w:cs="Arial"/>
          <w:iCs/>
          <w:lang w:eastAsia="en-GB"/>
        </w:rPr>
        <w:t>,</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i</w:t>
      </w:r>
      <w:r w:rsidRPr="00C86E14">
        <w:rPr>
          <w:rFonts w:ascii="Arial" w:eastAsia="Times New Roman" w:hAnsi="Arial" w:cs="Arial"/>
          <w:iCs/>
          <w:lang w:eastAsia="en-GB"/>
        </w:rPr>
        <w:t xml:space="preserve">nteractive toys </w:t>
      </w:r>
      <w:r>
        <w:rPr>
          <w:rFonts w:ascii="Arial" w:eastAsia="Times New Roman" w:hAnsi="Arial" w:cs="Arial"/>
          <w:iCs/>
          <w:lang w:eastAsia="en-GB"/>
        </w:rPr>
        <w:t>where Pupils activate a range of devices, learn about cause and effect,</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u</w:t>
      </w:r>
      <w:r w:rsidRPr="00C86E14">
        <w:rPr>
          <w:rFonts w:ascii="Arial" w:eastAsia="Times New Roman" w:hAnsi="Arial" w:cs="Arial"/>
          <w:iCs/>
          <w:lang w:eastAsia="en-GB"/>
        </w:rPr>
        <w:t xml:space="preserve">se of iPads, interactive screens, eye gaze, communication aids, VR to </w:t>
      </w:r>
      <w:proofErr w:type="spellStart"/>
      <w:r w:rsidRPr="00C86E14">
        <w:rPr>
          <w:rFonts w:ascii="Arial" w:eastAsia="Times New Roman" w:hAnsi="Arial" w:cs="Arial"/>
          <w:iCs/>
          <w:lang w:eastAsia="en-GB"/>
        </w:rPr>
        <w:t>furtu</w:t>
      </w:r>
      <w:r>
        <w:rPr>
          <w:rFonts w:ascii="Arial" w:eastAsia="Times New Roman" w:hAnsi="Arial" w:cs="Arial"/>
          <w:iCs/>
          <w:lang w:eastAsia="en-GB"/>
        </w:rPr>
        <w:t>er</w:t>
      </w:r>
      <w:proofErr w:type="spellEnd"/>
      <w:r>
        <w:rPr>
          <w:rFonts w:ascii="Arial" w:eastAsia="Times New Roman" w:hAnsi="Arial" w:cs="Arial"/>
          <w:iCs/>
          <w:lang w:eastAsia="en-GB"/>
        </w:rPr>
        <w:t xml:space="preserve"> embed digital skills, and</w:t>
      </w:r>
    </w:p>
    <w:p w:rsidR="00B864C2" w:rsidRPr="00C86E14" w:rsidRDefault="00B864C2" w:rsidP="00B864C2">
      <w:pPr>
        <w:pStyle w:val="ListParagraph"/>
        <w:numPr>
          <w:ilvl w:val="0"/>
          <w:numId w:val="32"/>
        </w:numPr>
        <w:shd w:val="clear" w:color="auto" w:fill="FFFFFF" w:themeFill="background1"/>
        <w:rPr>
          <w:rFonts w:ascii="Arial" w:eastAsia="Times New Roman" w:hAnsi="Arial" w:cs="Arial"/>
          <w:iCs/>
          <w:lang w:eastAsia="en-GB"/>
        </w:rPr>
      </w:pPr>
      <w:r>
        <w:rPr>
          <w:rFonts w:ascii="Arial" w:eastAsia="Times New Roman" w:hAnsi="Arial" w:cs="Arial"/>
          <w:iCs/>
          <w:lang w:eastAsia="en-GB"/>
        </w:rPr>
        <w:t>u</w:t>
      </w:r>
      <w:r w:rsidRPr="00C86E14">
        <w:rPr>
          <w:rFonts w:ascii="Arial" w:eastAsia="Times New Roman" w:hAnsi="Arial" w:cs="Arial"/>
          <w:iCs/>
          <w:lang w:eastAsia="en-GB"/>
        </w:rPr>
        <w:t xml:space="preserve">se of </w:t>
      </w:r>
      <w:proofErr w:type="spellStart"/>
      <w:r w:rsidRPr="00C86E14">
        <w:rPr>
          <w:rFonts w:ascii="Arial" w:eastAsia="Times New Roman" w:hAnsi="Arial" w:cs="Arial"/>
          <w:iCs/>
          <w:lang w:eastAsia="en-GB"/>
        </w:rPr>
        <w:t>H</w:t>
      </w:r>
      <w:r>
        <w:rPr>
          <w:rFonts w:ascii="Arial" w:eastAsia="Times New Roman" w:hAnsi="Arial" w:cs="Arial"/>
          <w:iCs/>
          <w:lang w:eastAsia="en-GB"/>
        </w:rPr>
        <w:t>wb</w:t>
      </w:r>
      <w:proofErr w:type="spellEnd"/>
      <w:r>
        <w:rPr>
          <w:rFonts w:ascii="Arial" w:eastAsia="Times New Roman" w:hAnsi="Arial" w:cs="Arial"/>
          <w:iCs/>
          <w:lang w:eastAsia="en-GB"/>
        </w:rPr>
        <w:t xml:space="preserve"> resources, </w:t>
      </w:r>
      <w:proofErr w:type="spellStart"/>
      <w:r>
        <w:rPr>
          <w:rFonts w:ascii="Arial" w:eastAsia="Times New Roman" w:hAnsi="Arial" w:cs="Arial"/>
          <w:iCs/>
          <w:lang w:eastAsia="en-GB"/>
        </w:rPr>
        <w:t>eg</w:t>
      </w:r>
      <w:proofErr w:type="spellEnd"/>
      <w:r>
        <w:rPr>
          <w:rFonts w:ascii="Arial" w:eastAsia="Times New Roman" w:hAnsi="Arial" w:cs="Arial"/>
          <w:iCs/>
          <w:lang w:eastAsia="en-GB"/>
        </w:rPr>
        <w:t>: J</w:t>
      </w:r>
      <w:r w:rsidRPr="00C86E14">
        <w:rPr>
          <w:rFonts w:ascii="Arial" w:eastAsia="Times New Roman" w:hAnsi="Arial" w:cs="Arial"/>
          <w:iCs/>
          <w:lang w:eastAsia="en-GB"/>
        </w:rPr>
        <w:t>2E software</w:t>
      </w:r>
      <w:r>
        <w:rPr>
          <w:rFonts w:ascii="Arial" w:eastAsia="Times New Roman" w:hAnsi="Arial" w:cs="Arial"/>
          <w:iCs/>
          <w:lang w:eastAsia="en-GB"/>
        </w:rPr>
        <w:t>,</w:t>
      </w:r>
      <w:r w:rsidRPr="00C86E14">
        <w:rPr>
          <w:rFonts w:ascii="Arial" w:eastAsia="Times New Roman" w:hAnsi="Arial" w:cs="Arial"/>
          <w:iCs/>
          <w:lang w:eastAsia="en-GB"/>
        </w:rPr>
        <w:t xml:space="preserve"> that support</w:t>
      </w:r>
      <w:r>
        <w:rPr>
          <w:rFonts w:ascii="Arial" w:eastAsia="Times New Roman" w:hAnsi="Arial" w:cs="Arial"/>
          <w:iCs/>
          <w:lang w:eastAsia="en-GB"/>
        </w:rPr>
        <w:t xml:space="preserve"> </w:t>
      </w:r>
      <w:r w:rsidRPr="00C86E14">
        <w:rPr>
          <w:rFonts w:ascii="Arial" w:eastAsia="Times New Roman" w:hAnsi="Arial" w:cs="Arial"/>
          <w:iCs/>
          <w:lang w:eastAsia="en-GB"/>
        </w:rPr>
        <w:t>digital skills across the curriculum.</w:t>
      </w:r>
    </w:p>
    <w:p w:rsidR="00E65B6F" w:rsidRDefault="00E65B6F" w:rsidP="00E65B6F">
      <w:pPr>
        <w:rPr>
          <w:rFonts w:ascii="Arial" w:hAnsi="Arial" w:cs="Arial"/>
        </w:rPr>
      </w:pPr>
    </w:p>
    <w:p w:rsidR="00224F94" w:rsidRPr="00921D2D" w:rsidRDefault="00C22636" w:rsidP="00224F94">
      <w:pPr>
        <w:rPr>
          <w:rFonts w:ascii="Arial" w:hAnsi="Arial" w:cs="Arial"/>
          <w:color w:val="990033"/>
        </w:rPr>
      </w:pPr>
      <w:proofErr w:type="gramStart"/>
      <w:r>
        <w:rPr>
          <w:rFonts w:ascii="Arial" w:hAnsi="Arial" w:cs="Arial"/>
          <w:color w:val="990033"/>
        </w:rPr>
        <w:t>7</w:t>
      </w:r>
      <w:r w:rsidR="00224F94">
        <w:rPr>
          <w:rFonts w:ascii="Arial" w:hAnsi="Arial" w:cs="Arial"/>
          <w:color w:val="990033"/>
        </w:rPr>
        <w:t>.7  PMLD</w:t>
      </w:r>
      <w:proofErr w:type="gramEnd"/>
    </w:p>
    <w:p w:rsidR="00224F94" w:rsidRDefault="00224F94" w:rsidP="00224F94">
      <w:pPr>
        <w:rPr>
          <w:rFonts w:ascii="Arial" w:hAnsi="Arial" w:cs="Arial"/>
        </w:rPr>
      </w:pPr>
    </w:p>
    <w:p w:rsidR="00B864C2" w:rsidRDefault="00B864C2" w:rsidP="00B864C2">
      <w:pPr>
        <w:rPr>
          <w:rFonts w:ascii="Arial" w:hAnsi="Arial" w:cs="Arial"/>
        </w:rPr>
      </w:pPr>
      <w:r>
        <w:rPr>
          <w:rFonts w:ascii="Arial" w:hAnsi="Arial" w:cs="Arial"/>
        </w:rPr>
        <w:t xml:space="preserve">In School our “in-house” PMLD </w:t>
      </w:r>
      <w:proofErr w:type="spellStart"/>
      <w:r>
        <w:rPr>
          <w:rFonts w:ascii="Arial" w:hAnsi="Arial" w:cs="Arial"/>
        </w:rPr>
        <w:t>AoLE</w:t>
      </w:r>
      <w:proofErr w:type="spellEnd"/>
      <w:r>
        <w:rPr>
          <w:rFonts w:ascii="Arial" w:hAnsi="Arial" w:cs="Arial"/>
        </w:rPr>
        <w:t xml:space="preserve"> includes:</w:t>
      </w:r>
    </w:p>
    <w:p w:rsidR="00B864C2" w:rsidRPr="00243128" w:rsidRDefault="00B864C2" w:rsidP="00B864C2">
      <w:pPr>
        <w:pStyle w:val="ListParagraph"/>
        <w:numPr>
          <w:ilvl w:val="0"/>
          <w:numId w:val="34"/>
        </w:numPr>
        <w:rPr>
          <w:rFonts w:ascii="Arial" w:hAnsi="Arial" w:cs="Arial"/>
        </w:rPr>
      </w:pPr>
      <w:r w:rsidRPr="00243128">
        <w:rPr>
          <w:rFonts w:ascii="Arial" w:hAnsi="Arial" w:cs="Arial"/>
        </w:rPr>
        <w:lastRenderedPageBreak/>
        <w:t>communication</w:t>
      </w:r>
      <w:r w:rsidR="00243128" w:rsidRPr="00243128">
        <w:rPr>
          <w:rFonts w:ascii="Arial" w:hAnsi="Arial" w:cs="Arial"/>
        </w:rPr>
        <w:t xml:space="preserve">, </w:t>
      </w:r>
      <w:r w:rsidRPr="00243128">
        <w:rPr>
          <w:rFonts w:ascii="Arial" w:hAnsi="Arial" w:cs="Arial"/>
        </w:rPr>
        <w:t>language and social relationships</w:t>
      </w:r>
    </w:p>
    <w:p w:rsidR="00B864C2" w:rsidRPr="00B066E4" w:rsidRDefault="00B864C2" w:rsidP="00B864C2">
      <w:pPr>
        <w:pStyle w:val="ListParagraph"/>
        <w:numPr>
          <w:ilvl w:val="0"/>
          <w:numId w:val="34"/>
        </w:numPr>
        <w:rPr>
          <w:rFonts w:ascii="Arial" w:hAnsi="Arial" w:cs="Arial"/>
        </w:rPr>
      </w:pPr>
      <w:r w:rsidRPr="00B066E4">
        <w:rPr>
          <w:rFonts w:ascii="Arial" w:hAnsi="Arial" w:cs="Arial"/>
        </w:rPr>
        <w:t>cognition and learning,</w:t>
      </w:r>
    </w:p>
    <w:p w:rsidR="00B864C2" w:rsidRPr="00B066E4" w:rsidRDefault="00B864C2" w:rsidP="00B864C2">
      <w:pPr>
        <w:pStyle w:val="ListParagraph"/>
        <w:numPr>
          <w:ilvl w:val="0"/>
          <w:numId w:val="34"/>
        </w:numPr>
        <w:rPr>
          <w:rFonts w:ascii="Arial" w:hAnsi="Arial" w:cs="Arial"/>
        </w:rPr>
      </w:pPr>
      <w:r w:rsidRPr="00B066E4">
        <w:rPr>
          <w:rFonts w:ascii="Arial" w:hAnsi="Arial" w:cs="Arial"/>
        </w:rPr>
        <w:t>creative and sensory arts,</w:t>
      </w:r>
    </w:p>
    <w:p w:rsidR="00B864C2" w:rsidRPr="00B066E4" w:rsidRDefault="00B864C2" w:rsidP="00B864C2">
      <w:pPr>
        <w:pStyle w:val="ListParagraph"/>
        <w:numPr>
          <w:ilvl w:val="0"/>
          <w:numId w:val="34"/>
        </w:numPr>
        <w:rPr>
          <w:rFonts w:ascii="Arial" w:hAnsi="Arial" w:cs="Arial"/>
        </w:rPr>
      </w:pPr>
      <w:r w:rsidRPr="00B066E4">
        <w:rPr>
          <w:rFonts w:ascii="Arial" w:hAnsi="Arial" w:cs="Arial"/>
        </w:rPr>
        <w:t>health and wellbeing,</w:t>
      </w:r>
      <w:r w:rsidR="00243128">
        <w:rPr>
          <w:rFonts w:ascii="Arial" w:hAnsi="Arial" w:cs="Arial"/>
        </w:rPr>
        <w:t xml:space="preserve"> and</w:t>
      </w:r>
    </w:p>
    <w:p w:rsidR="00B864C2" w:rsidRPr="00243128" w:rsidRDefault="00B864C2" w:rsidP="00B864C2">
      <w:pPr>
        <w:pStyle w:val="ListParagraph"/>
        <w:numPr>
          <w:ilvl w:val="0"/>
          <w:numId w:val="34"/>
        </w:numPr>
        <w:rPr>
          <w:rFonts w:ascii="Arial" w:hAnsi="Arial" w:cs="Arial"/>
        </w:rPr>
      </w:pPr>
      <w:r w:rsidRPr="00243128">
        <w:rPr>
          <w:rFonts w:ascii="Arial" w:hAnsi="Arial" w:cs="Arial"/>
        </w:rPr>
        <w:t>se</w:t>
      </w:r>
      <w:r w:rsidR="00243128" w:rsidRPr="00243128">
        <w:rPr>
          <w:rFonts w:ascii="Arial" w:hAnsi="Arial" w:cs="Arial"/>
        </w:rPr>
        <w:t>nsory science</w:t>
      </w:r>
      <w:r w:rsidR="00243128">
        <w:rPr>
          <w:rFonts w:ascii="Arial" w:hAnsi="Arial" w:cs="Arial"/>
        </w:rPr>
        <w:t xml:space="preserve">, </w:t>
      </w:r>
      <w:r w:rsidRPr="00243128">
        <w:rPr>
          <w:rFonts w:ascii="Arial" w:hAnsi="Arial" w:cs="Arial"/>
        </w:rPr>
        <w:t>exploration and experiences.</w:t>
      </w:r>
    </w:p>
    <w:p w:rsidR="00B864C2" w:rsidRDefault="00B864C2" w:rsidP="00B864C2">
      <w:pPr>
        <w:rPr>
          <w:rFonts w:ascii="Arial" w:hAnsi="Arial" w:cs="Arial"/>
        </w:rPr>
      </w:pPr>
    </w:p>
    <w:p w:rsidR="00B864C2" w:rsidRDefault="00B864C2" w:rsidP="00B864C2">
      <w:pPr>
        <w:rPr>
          <w:rFonts w:ascii="Arial" w:eastAsia="Arial" w:hAnsi="Arial" w:cs="Arial"/>
        </w:rPr>
      </w:pPr>
      <w:r w:rsidRPr="333D962B">
        <w:rPr>
          <w:rFonts w:ascii="Arial" w:hAnsi="Arial" w:cs="Arial"/>
        </w:rPr>
        <w:t xml:space="preserve">The Four Purposes have been modified so that they have relevance to the lives of pupils with profound and multiple learning disabilities. </w:t>
      </w:r>
      <w:r>
        <w:rPr>
          <w:rFonts w:ascii="Arial" w:hAnsi="Arial" w:cs="Arial"/>
        </w:rPr>
        <w:t xml:space="preserve"> </w:t>
      </w:r>
      <w:r w:rsidRPr="333D962B">
        <w:rPr>
          <w:rFonts w:ascii="Arial" w:hAnsi="Arial" w:cs="Arial"/>
        </w:rPr>
        <w:t>The Curriculum for Wales is not content prescriptive and therefore allows for those working with these complex pupils to find areas of pupil interest and ability to make it useful and relevant for their lives.</w:t>
      </w:r>
      <w:r>
        <w:rPr>
          <w:rFonts w:ascii="Arial" w:hAnsi="Arial" w:cs="Arial"/>
        </w:rPr>
        <w:t xml:space="preserve">  Teachers use the </w:t>
      </w:r>
      <w:r w:rsidRPr="333D962B">
        <w:rPr>
          <w:rFonts w:ascii="Arial" w:hAnsi="Arial" w:cs="Arial"/>
        </w:rPr>
        <w:t xml:space="preserve">Equals Curriculum which explains more fully the </w:t>
      </w:r>
      <w:r w:rsidRPr="333D962B">
        <w:rPr>
          <w:rFonts w:ascii="Arial" w:eastAsia="Arial" w:hAnsi="Arial" w:cs="Arial"/>
          <w:color w:val="000000" w:themeColor="text1"/>
        </w:rPr>
        <w:t xml:space="preserve">unique abilities and ways of </w:t>
      </w:r>
      <w:proofErr w:type="spellStart"/>
      <w:r w:rsidRPr="333D962B">
        <w:rPr>
          <w:rFonts w:ascii="Arial" w:eastAsia="Arial" w:hAnsi="Arial" w:cs="Arial"/>
          <w:color w:val="000000" w:themeColor="text1"/>
        </w:rPr>
        <w:t>learning.for</w:t>
      </w:r>
      <w:proofErr w:type="spellEnd"/>
      <w:r w:rsidRPr="333D962B">
        <w:rPr>
          <w:rFonts w:ascii="Arial" w:eastAsia="Arial" w:hAnsi="Arial" w:cs="Arial"/>
          <w:color w:val="000000" w:themeColor="text1"/>
        </w:rPr>
        <w:t xml:space="preserve"> pupils with PMLD.</w:t>
      </w:r>
    </w:p>
    <w:p w:rsidR="00B864C2" w:rsidRDefault="00B864C2" w:rsidP="00B864C2">
      <w:pPr>
        <w:rPr>
          <w:rFonts w:ascii="Arial" w:hAnsi="Arial" w:cs="Arial"/>
        </w:rPr>
      </w:pPr>
    </w:p>
    <w:p w:rsidR="00B864C2" w:rsidRDefault="00B864C2" w:rsidP="00B864C2">
      <w:pPr>
        <w:rPr>
          <w:rFonts w:ascii="Arial" w:hAnsi="Arial" w:cs="Arial"/>
        </w:rPr>
      </w:pPr>
      <w:r w:rsidRPr="333D962B">
        <w:rPr>
          <w:rFonts w:ascii="Arial" w:hAnsi="Arial" w:cs="Arial"/>
        </w:rPr>
        <w:t>Focus for learning should always be pupil centred, where the process of learning is deemed more important than the product and all contribution and learning made is celebrated no matter how small the steps may be.</w:t>
      </w:r>
      <w:r>
        <w:rPr>
          <w:rFonts w:ascii="Arial" w:hAnsi="Arial" w:cs="Arial"/>
        </w:rPr>
        <w:t xml:space="preserve">  </w:t>
      </w:r>
      <w:r w:rsidRPr="333D962B">
        <w:rPr>
          <w:rFonts w:ascii="Arial" w:hAnsi="Arial" w:cs="Arial"/>
        </w:rPr>
        <w:t>The learning will be sensory based, engaging each and every pupil, in order to meet their individual needs and learning style.</w:t>
      </w:r>
    </w:p>
    <w:p w:rsidR="00224F94" w:rsidRDefault="00224F94" w:rsidP="0095014F">
      <w:pPr>
        <w:rPr>
          <w:rFonts w:ascii="Arial" w:hAnsi="Arial" w:cs="Arial"/>
        </w:rPr>
      </w:pPr>
    </w:p>
    <w:p w:rsidR="006646A0" w:rsidRDefault="006646A0" w:rsidP="0095014F">
      <w:pPr>
        <w:rPr>
          <w:rFonts w:ascii="Arial" w:hAnsi="Arial" w:cs="Arial"/>
        </w:rPr>
      </w:pPr>
    </w:p>
    <w:p w:rsidR="00D75A55" w:rsidRPr="00BF3012" w:rsidRDefault="00C22636" w:rsidP="0095014F">
      <w:pPr>
        <w:rPr>
          <w:rFonts w:ascii="Arial" w:hAnsi="Arial" w:cs="Arial"/>
          <w:b/>
          <w:color w:val="990033"/>
        </w:rPr>
      </w:pPr>
      <w:r>
        <w:rPr>
          <w:rFonts w:ascii="Arial" w:hAnsi="Arial" w:cs="Arial"/>
          <w:b/>
          <w:color w:val="990033"/>
        </w:rPr>
        <w:t>8</w:t>
      </w:r>
      <w:r w:rsidR="00A82B1B">
        <w:rPr>
          <w:rFonts w:ascii="Arial" w:hAnsi="Arial" w:cs="Arial"/>
          <w:b/>
          <w:color w:val="990033"/>
        </w:rPr>
        <w:t>.</w:t>
      </w:r>
      <w:r w:rsidR="00A82B1B">
        <w:rPr>
          <w:rFonts w:ascii="Arial" w:hAnsi="Arial" w:cs="Arial"/>
          <w:b/>
          <w:color w:val="990033"/>
        </w:rPr>
        <w:tab/>
      </w:r>
      <w:r w:rsidR="00D75A55" w:rsidRPr="00BF3012">
        <w:rPr>
          <w:rFonts w:ascii="Arial" w:hAnsi="Arial" w:cs="Arial"/>
          <w:b/>
          <w:color w:val="990033"/>
        </w:rPr>
        <w:t xml:space="preserve">Curriculum </w:t>
      </w:r>
      <w:r w:rsidR="00A61F33">
        <w:rPr>
          <w:rFonts w:ascii="Arial" w:hAnsi="Arial" w:cs="Arial"/>
          <w:b/>
          <w:color w:val="990033"/>
        </w:rPr>
        <w:t xml:space="preserve">and Assessment </w:t>
      </w:r>
      <w:r w:rsidR="00D75A55" w:rsidRPr="00BF3012">
        <w:rPr>
          <w:rFonts w:ascii="Arial" w:hAnsi="Arial" w:cs="Arial"/>
          <w:b/>
          <w:color w:val="990033"/>
        </w:rPr>
        <w:t>Leadership</w:t>
      </w:r>
      <w:r w:rsidR="00306D9E">
        <w:rPr>
          <w:rFonts w:ascii="Arial" w:hAnsi="Arial" w:cs="Arial"/>
          <w:b/>
          <w:color w:val="990033"/>
        </w:rPr>
        <w:t xml:space="preserve"> and Responsibilities</w:t>
      </w:r>
    </w:p>
    <w:p w:rsidR="00BF3012" w:rsidRDefault="00BF3012" w:rsidP="0095014F">
      <w:pPr>
        <w:rPr>
          <w:rFonts w:ascii="Arial" w:hAnsi="Arial" w:cs="Arial"/>
        </w:rPr>
      </w:pPr>
    </w:p>
    <w:p w:rsidR="0002378C" w:rsidRPr="0002378C" w:rsidRDefault="00C22636" w:rsidP="0095014F">
      <w:pPr>
        <w:rPr>
          <w:rFonts w:ascii="Arial" w:hAnsi="Arial" w:cs="Arial"/>
          <w:color w:val="990033"/>
        </w:rPr>
      </w:pPr>
      <w:proofErr w:type="gramStart"/>
      <w:r>
        <w:rPr>
          <w:rFonts w:ascii="Arial" w:hAnsi="Arial" w:cs="Arial"/>
          <w:color w:val="990033"/>
        </w:rPr>
        <w:t>8</w:t>
      </w:r>
      <w:r w:rsidR="00224F94" w:rsidRPr="0002378C">
        <w:rPr>
          <w:rFonts w:ascii="Arial" w:hAnsi="Arial" w:cs="Arial"/>
          <w:color w:val="990033"/>
        </w:rPr>
        <w:t xml:space="preserve">.1  </w:t>
      </w:r>
      <w:r w:rsidR="0002378C" w:rsidRPr="0002378C">
        <w:rPr>
          <w:rFonts w:ascii="Arial" w:hAnsi="Arial" w:cs="Arial"/>
          <w:color w:val="990033"/>
        </w:rPr>
        <w:t>Senior</w:t>
      </w:r>
      <w:proofErr w:type="gramEnd"/>
      <w:r w:rsidR="0002378C" w:rsidRPr="0002378C">
        <w:rPr>
          <w:rFonts w:ascii="Arial" w:hAnsi="Arial" w:cs="Arial"/>
          <w:color w:val="990033"/>
        </w:rPr>
        <w:t xml:space="preserve"> Management Team</w:t>
      </w:r>
    </w:p>
    <w:p w:rsidR="0002378C" w:rsidRDefault="0002378C" w:rsidP="0095014F">
      <w:pPr>
        <w:rPr>
          <w:rFonts w:ascii="Arial" w:hAnsi="Arial" w:cs="Arial"/>
        </w:rPr>
      </w:pPr>
    </w:p>
    <w:p w:rsidR="0002378C" w:rsidRDefault="0002378C" w:rsidP="0002378C">
      <w:pPr>
        <w:rPr>
          <w:rFonts w:ascii="Arial" w:hAnsi="Arial" w:cs="Arial"/>
        </w:rPr>
      </w:pPr>
      <w:r>
        <w:rPr>
          <w:rFonts w:ascii="Arial" w:hAnsi="Arial" w:cs="Arial"/>
        </w:rPr>
        <w:t xml:space="preserve">The Head leads SMT in </w:t>
      </w:r>
      <w:r w:rsidR="00DE16CD">
        <w:rPr>
          <w:rFonts w:ascii="Arial" w:hAnsi="Arial" w:cs="Arial"/>
        </w:rPr>
        <w:t>tak</w:t>
      </w:r>
      <w:r>
        <w:rPr>
          <w:rFonts w:ascii="Arial" w:hAnsi="Arial" w:cs="Arial"/>
        </w:rPr>
        <w:t>ing</w:t>
      </w:r>
      <w:r w:rsidR="002916E0">
        <w:rPr>
          <w:rFonts w:ascii="Arial" w:hAnsi="Arial" w:cs="Arial"/>
        </w:rPr>
        <w:t xml:space="preserve"> corporate responsibility for setting the curriculum and assessment agenda</w:t>
      </w:r>
      <w:r w:rsidR="0076644A">
        <w:rPr>
          <w:rFonts w:ascii="Arial" w:hAnsi="Arial" w:cs="Arial"/>
        </w:rPr>
        <w:t>.  T</w:t>
      </w:r>
      <w:r w:rsidR="002916E0">
        <w:rPr>
          <w:rFonts w:ascii="Arial" w:hAnsi="Arial" w:cs="Arial"/>
        </w:rPr>
        <w:t>he day to day management of these fundamental areas of School practice will be devolved to a curriculum and an assessment co-ordinator</w:t>
      </w:r>
      <w:r w:rsidR="00673DA2">
        <w:rPr>
          <w:rFonts w:ascii="Arial" w:hAnsi="Arial" w:cs="Arial"/>
        </w:rPr>
        <w:t>, both of whom will be members of SMT</w:t>
      </w:r>
      <w:r w:rsidR="002916E0">
        <w:rPr>
          <w:rFonts w:ascii="Arial" w:hAnsi="Arial" w:cs="Arial"/>
        </w:rPr>
        <w:t>.</w:t>
      </w:r>
      <w:r w:rsidR="00673DA2">
        <w:rPr>
          <w:rFonts w:ascii="Arial" w:hAnsi="Arial" w:cs="Arial"/>
        </w:rPr>
        <w:t xml:space="preserve">  In addition m</w:t>
      </w:r>
      <w:r w:rsidR="00071C1A">
        <w:rPr>
          <w:rFonts w:ascii="Arial" w:hAnsi="Arial" w:cs="Arial"/>
        </w:rPr>
        <w:t xml:space="preserve">iddle managers </w:t>
      </w:r>
      <w:r w:rsidR="00673DA2">
        <w:rPr>
          <w:rFonts w:ascii="Arial" w:hAnsi="Arial" w:cs="Arial"/>
        </w:rPr>
        <w:t>may</w:t>
      </w:r>
      <w:r w:rsidR="00071C1A">
        <w:rPr>
          <w:rFonts w:ascii="Arial" w:hAnsi="Arial" w:cs="Arial"/>
        </w:rPr>
        <w:t xml:space="preserve"> have specific input to support these roles.</w:t>
      </w:r>
      <w:r>
        <w:rPr>
          <w:rFonts w:ascii="Arial" w:hAnsi="Arial" w:cs="Arial"/>
        </w:rPr>
        <w:t xml:space="preserve">  Senior and middle managers are given leadership time, either planned in their weekly timetable or by ad hoc arrangements, to ensure their duties are carried out to a high standard and in a timely manner.  The Head may also </w:t>
      </w:r>
      <w:r w:rsidR="00673DA2">
        <w:rPr>
          <w:rFonts w:ascii="Arial" w:hAnsi="Arial" w:cs="Arial"/>
        </w:rPr>
        <w:t>allocate</w:t>
      </w:r>
      <w:r>
        <w:rPr>
          <w:rFonts w:ascii="Arial" w:hAnsi="Arial" w:cs="Arial"/>
        </w:rPr>
        <w:t xml:space="preserve"> discrete curriculum and assessment tasks to any Teacher, in which case consideration will be given to the appropriate timeframe for completion of the task and the potential need for non contact time allowance.</w:t>
      </w:r>
    </w:p>
    <w:p w:rsidR="00694369" w:rsidRDefault="00694369" w:rsidP="0002378C">
      <w:pPr>
        <w:rPr>
          <w:rFonts w:ascii="Arial" w:hAnsi="Arial" w:cs="Arial"/>
        </w:rPr>
      </w:pPr>
    </w:p>
    <w:p w:rsidR="00694369" w:rsidRDefault="00673DA2" w:rsidP="0002378C">
      <w:pPr>
        <w:rPr>
          <w:rFonts w:ascii="Arial" w:hAnsi="Arial" w:cs="Arial"/>
        </w:rPr>
      </w:pPr>
      <w:r>
        <w:rPr>
          <w:rFonts w:ascii="Arial" w:hAnsi="Arial" w:cs="Arial"/>
        </w:rPr>
        <w:t>The Head</w:t>
      </w:r>
      <w:r w:rsidR="00694369">
        <w:rPr>
          <w:rFonts w:ascii="Arial" w:hAnsi="Arial" w:cs="Arial"/>
        </w:rPr>
        <w:t xml:space="preserve"> is responsible for organising whole</w:t>
      </w:r>
      <w:r w:rsidR="00F82B0D">
        <w:rPr>
          <w:rFonts w:ascii="Arial" w:hAnsi="Arial" w:cs="Arial"/>
        </w:rPr>
        <w:t xml:space="preserve"> School approaches to</w:t>
      </w:r>
      <w:r w:rsidR="00694369">
        <w:rPr>
          <w:rFonts w:ascii="Arial" w:hAnsi="Arial" w:cs="Arial"/>
        </w:rPr>
        <w:t xml:space="preserve"> curriculum delivery and leadership, </w:t>
      </w:r>
      <w:r w:rsidR="00F82B0D">
        <w:rPr>
          <w:rFonts w:ascii="Arial" w:hAnsi="Arial" w:cs="Arial"/>
        </w:rPr>
        <w:t>assessment practice and monitoring processes</w:t>
      </w:r>
      <w:r w:rsidR="00694369">
        <w:rPr>
          <w:rFonts w:ascii="Arial" w:hAnsi="Arial" w:cs="Arial"/>
        </w:rPr>
        <w:t xml:space="preserve">.  They may devolve discharging this responsibility to other staff such as the curriculum and assessment co-ordinators, middle managers or </w:t>
      </w:r>
      <w:proofErr w:type="spellStart"/>
      <w:r w:rsidR="00694369">
        <w:rPr>
          <w:rFonts w:ascii="Arial" w:hAnsi="Arial" w:cs="Arial"/>
        </w:rPr>
        <w:t>AoLE</w:t>
      </w:r>
      <w:proofErr w:type="spellEnd"/>
      <w:r w:rsidR="00694369">
        <w:rPr>
          <w:rFonts w:ascii="Arial" w:hAnsi="Arial" w:cs="Arial"/>
        </w:rPr>
        <w:t xml:space="preserve"> leads.</w:t>
      </w:r>
    </w:p>
    <w:p w:rsidR="00A17162" w:rsidRDefault="00A17162" w:rsidP="0002378C">
      <w:pPr>
        <w:rPr>
          <w:rFonts w:ascii="Arial" w:hAnsi="Arial" w:cs="Arial"/>
        </w:rPr>
      </w:pPr>
    </w:p>
    <w:p w:rsidR="00A17162" w:rsidRDefault="00A17162" w:rsidP="0002378C">
      <w:pPr>
        <w:rPr>
          <w:rFonts w:ascii="Arial" w:hAnsi="Arial" w:cs="Arial"/>
        </w:rPr>
      </w:pPr>
      <w:r>
        <w:rPr>
          <w:rFonts w:ascii="Arial" w:hAnsi="Arial" w:cs="Arial"/>
        </w:rPr>
        <w:t>Whenever possible a governor should be assigned the role of curriculum lead within the governing body</w:t>
      </w:r>
      <w:r w:rsidR="00F82B0D">
        <w:rPr>
          <w:rFonts w:ascii="Arial" w:hAnsi="Arial" w:cs="Arial"/>
        </w:rPr>
        <w:t>, and another assigned the role of assessment lead.  Their role will be as</w:t>
      </w:r>
      <w:r>
        <w:rPr>
          <w:rFonts w:ascii="Arial" w:hAnsi="Arial" w:cs="Arial"/>
        </w:rPr>
        <w:t xml:space="preserve"> critical friend</w:t>
      </w:r>
      <w:r w:rsidR="00F82B0D">
        <w:rPr>
          <w:rFonts w:ascii="Arial" w:hAnsi="Arial" w:cs="Arial"/>
        </w:rPr>
        <w:t>s</w:t>
      </w:r>
      <w:r>
        <w:rPr>
          <w:rFonts w:ascii="Arial" w:hAnsi="Arial" w:cs="Arial"/>
        </w:rPr>
        <w:t xml:space="preserve"> to the Head and the curriculum </w:t>
      </w:r>
      <w:r w:rsidR="00F82B0D">
        <w:rPr>
          <w:rFonts w:ascii="Arial" w:hAnsi="Arial" w:cs="Arial"/>
        </w:rPr>
        <w:t xml:space="preserve">and assessment </w:t>
      </w:r>
      <w:r>
        <w:rPr>
          <w:rFonts w:ascii="Arial" w:hAnsi="Arial" w:cs="Arial"/>
        </w:rPr>
        <w:t>co-ordinator</w:t>
      </w:r>
      <w:r w:rsidR="00F82B0D">
        <w:rPr>
          <w:rFonts w:ascii="Arial" w:hAnsi="Arial" w:cs="Arial"/>
        </w:rPr>
        <w:t>s</w:t>
      </w:r>
      <w:r>
        <w:rPr>
          <w:rFonts w:ascii="Arial" w:hAnsi="Arial" w:cs="Arial"/>
        </w:rPr>
        <w:t xml:space="preserve">, providing them support, advice and challenge in the pursuance of their curriculum </w:t>
      </w:r>
      <w:r w:rsidR="00F82B0D">
        <w:rPr>
          <w:rFonts w:ascii="Arial" w:hAnsi="Arial" w:cs="Arial"/>
        </w:rPr>
        <w:t xml:space="preserve">and assessment </w:t>
      </w:r>
      <w:r>
        <w:rPr>
          <w:rFonts w:ascii="Arial" w:hAnsi="Arial" w:cs="Arial"/>
        </w:rPr>
        <w:t>responsibilities.</w:t>
      </w:r>
    </w:p>
    <w:p w:rsidR="00A17162" w:rsidRDefault="00A17162" w:rsidP="0002378C">
      <w:pPr>
        <w:rPr>
          <w:rFonts w:ascii="Arial" w:hAnsi="Arial" w:cs="Arial"/>
        </w:rPr>
      </w:pPr>
    </w:p>
    <w:p w:rsidR="0002378C" w:rsidRPr="0002378C" w:rsidRDefault="00C22636" w:rsidP="0095014F">
      <w:pPr>
        <w:rPr>
          <w:rFonts w:ascii="Arial" w:hAnsi="Arial" w:cs="Arial"/>
          <w:color w:val="990033"/>
        </w:rPr>
      </w:pPr>
      <w:proofErr w:type="gramStart"/>
      <w:r>
        <w:rPr>
          <w:rFonts w:ascii="Arial" w:hAnsi="Arial" w:cs="Arial"/>
          <w:color w:val="990033"/>
        </w:rPr>
        <w:t>8</w:t>
      </w:r>
      <w:r w:rsidR="00224F94" w:rsidRPr="0002378C">
        <w:rPr>
          <w:rFonts w:ascii="Arial" w:hAnsi="Arial" w:cs="Arial"/>
          <w:color w:val="990033"/>
        </w:rPr>
        <w:t xml:space="preserve">.2  </w:t>
      </w:r>
      <w:r w:rsidR="0002378C" w:rsidRPr="0002378C">
        <w:rPr>
          <w:rFonts w:ascii="Arial" w:hAnsi="Arial" w:cs="Arial"/>
          <w:color w:val="990033"/>
        </w:rPr>
        <w:t>Management</w:t>
      </w:r>
      <w:proofErr w:type="gramEnd"/>
      <w:r w:rsidR="0002378C" w:rsidRPr="0002378C">
        <w:rPr>
          <w:rFonts w:ascii="Arial" w:hAnsi="Arial" w:cs="Arial"/>
          <w:color w:val="990033"/>
        </w:rPr>
        <w:t xml:space="preserve"> Roles</w:t>
      </w:r>
    </w:p>
    <w:p w:rsidR="0002378C" w:rsidRDefault="0002378C" w:rsidP="0095014F">
      <w:pPr>
        <w:rPr>
          <w:rFonts w:ascii="Arial" w:hAnsi="Arial" w:cs="Arial"/>
        </w:rPr>
      </w:pPr>
    </w:p>
    <w:p w:rsidR="002916E0" w:rsidRDefault="0049740F" w:rsidP="0095014F">
      <w:pPr>
        <w:rPr>
          <w:rFonts w:ascii="Arial" w:hAnsi="Arial" w:cs="Arial"/>
        </w:rPr>
      </w:pPr>
      <w:proofErr w:type="gramStart"/>
      <w:r>
        <w:rPr>
          <w:rFonts w:ascii="Arial" w:hAnsi="Arial" w:cs="Arial"/>
        </w:rPr>
        <w:t>8</w:t>
      </w:r>
      <w:r w:rsidR="0002378C">
        <w:rPr>
          <w:rFonts w:ascii="Arial" w:hAnsi="Arial" w:cs="Arial"/>
        </w:rPr>
        <w:t xml:space="preserve">.2.1  </w:t>
      </w:r>
      <w:r w:rsidR="00071C1A">
        <w:rPr>
          <w:rFonts w:ascii="Arial" w:hAnsi="Arial" w:cs="Arial"/>
        </w:rPr>
        <w:t>T</w:t>
      </w:r>
      <w:r w:rsidR="002916E0">
        <w:rPr>
          <w:rFonts w:ascii="Arial" w:hAnsi="Arial" w:cs="Arial"/>
        </w:rPr>
        <w:t>he</w:t>
      </w:r>
      <w:proofErr w:type="gramEnd"/>
      <w:r w:rsidR="002916E0">
        <w:rPr>
          <w:rFonts w:ascii="Arial" w:hAnsi="Arial" w:cs="Arial"/>
        </w:rPr>
        <w:t xml:space="preserve"> curriculum co-ordinator </w:t>
      </w:r>
      <w:r w:rsidR="00071C1A">
        <w:rPr>
          <w:rFonts w:ascii="Arial" w:hAnsi="Arial" w:cs="Arial"/>
        </w:rPr>
        <w:t xml:space="preserve">(SMT member) </w:t>
      </w:r>
      <w:r w:rsidR="002916E0">
        <w:rPr>
          <w:rFonts w:ascii="Arial" w:hAnsi="Arial" w:cs="Arial"/>
        </w:rPr>
        <w:t>will be responsible for:</w:t>
      </w:r>
    </w:p>
    <w:p w:rsidR="002916E0" w:rsidRDefault="002916E0" w:rsidP="00071C1A">
      <w:pPr>
        <w:pStyle w:val="ListParagraph"/>
        <w:numPr>
          <w:ilvl w:val="0"/>
          <w:numId w:val="18"/>
        </w:numPr>
        <w:rPr>
          <w:rFonts w:ascii="Arial" w:hAnsi="Arial" w:cs="Arial"/>
        </w:rPr>
      </w:pPr>
      <w:r w:rsidRPr="00071C1A">
        <w:rPr>
          <w:rFonts w:ascii="Arial" w:hAnsi="Arial" w:cs="Arial"/>
        </w:rPr>
        <w:t xml:space="preserve">organising </w:t>
      </w:r>
      <w:r w:rsidR="00071C1A" w:rsidRPr="00071C1A">
        <w:rPr>
          <w:rFonts w:ascii="Arial" w:hAnsi="Arial" w:cs="Arial"/>
        </w:rPr>
        <w:t xml:space="preserve">the </w:t>
      </w:r>
      <w:proofErr w:type="spellStart"/>
      <w:r w:rsidRPr="00071C1A">
        <w:rPr>
          <w:rFonts w:ascii="Arial" w:hAnsi="Arial" w:cs="Arial"/>
        </w:rPr>
        <w:t>AoLE</w:t>
      </w:r>
      <w:proofErr w:type="spellEnd"/>
      <w:r w:rsidRPr="00071C1A">
        <w:rPr>
          <w:rFonts w:ascii="Arial" w:hAnsi="Arial" w:cs="Arial"/>
        </w:rPr>
        <w:t xml:space="preserve"> </w:t>
      </w:r>
      <w:r w:rsidR="00071C1A" w:rsidRPr="00071C1A">
        <w:rPr>
          <w:rFonts w:ascii="Arial" w:hAnsi="Arial" w:cs="Arial"/>
        </w:rPr>
        <w:t xml:space="preserve">groups and </w:t>
      </w:r>
      <w:r w:rsidR="00071C1A">
        <w:rPr>
          <w:rFonts w:ascii="Arial" w:hAnsi="Arial" w:cs="Arial"/>
        </w:rPr>
        <w:t xml:space="preserve">setting </w:t>
      </w:r>
      <w:r w:rsidR="004652E3">
        <w:rPr>
          <w:rFonts w:ascii="Arial" w:hAnsi="Arial" w:cs="Arial"/>
        </w:rPr>
        <w:t xml:space="preserve">the </w:t>
      </w:r>
      <w:r w:rsidR="00071C1A">
        <w:rPr>
          <w:rFonts w:ascii="Arial" w:hAnsi="Arial" w:cs="Arial"/>
        </w:rPr>
        <w:t>agenda across the year for their work</w:t>
      </w:r>
      <w:r w:rsidR="004652E3">
        <w:rPr>
          <w:rFonts w:ascii="Arial" w:hAnsi="Arial" w:cs="Arial"/>
        </w:rPr>
        <w:t>,</w:t>
      </w:r>
    </w:p>
    <w:p w:rsidR="0076644A" w:rsidRPr="00071C1A" w:rsidRDefault="0076644A" w:rsidP="00071C1A">
      <w:pPr>
        <w:pStyle w:val="ListParagraph"/>
        <w:numPr>
          <w:ilvl w:val="0"/>
          <w:numId w:val="18"/>
        </w:numPr>
        <w:rPr>
          <w:rFonts w:ascii="Arial" w:hAnsi="Arial" w:cs="Arial"/>
        </w:rPr>
      </w:pPr>
      <w:r>
        <w:rPr>
          <w:rFonts w:ascii="Arial" w:hAnsi="Arial" w:cs="Arial"/>
        </w:rPr>
        <w:t>co-ordinating curriculum resource purchases at whole school and class level</w:t>
      </w:r>
      <w:r w:rsidR="004652E3">
        <w:rPr>
          <w:rFonts w:ascii="Arial" w:hAnsi="Arial" w:cs="Arial"/>
        </w:rPr>
        <w:t>,</w:t>
      </w:r>
    </w:p>
    <w:p w:rsidR="002916E0" w:rsidRPr="00071C1A" w:rsidRDefault="002916E0" w:rsidP="00071C1A">
      <w:pPr>
        <w:pStyle w:val="ListParagraph"/>
        <w:numPr>
          <w:ilvl w:val="0"/>
          <w:numId w:val="18"/>
        </w:numPr>
        <w:rPr>
          <w:rFonts w:ascii="Arial" w:hAnsi="Arial" w:cs="Arial"/>
        </w:rPr>
      </w:pPr>
      <w:r w:rsidRPr="00071C1A">
        <w:rPr>
          <w:rFonts w:ascii="Arial" w:hAnsi="Arial" w:cs="Arial"/>
        </w:rPr>
        <w:t>reviewing and updating planning documents</w:t>
      </w:r>
      <w:r w:rsidR="004652E3">
        <w:rPr>
          <w:rFonts w:ascii="Arial" w:hAnsi="Arial" w:cs="Arial"/>
        </w:rPr>
        <w:t>,</w:t>
      </w:r>
    </w:p>
    <w:p w:rsidR="002916E0" w:rsidRPr="00071C1A" w:rsidRDefault="002916E0" w:rsidP="00071C1A">
      <w:pPr>
        <w:pStyle w:val="ListParagraph"/>
        <w:numPr>
          <w:ilvl w:val="0"/>
          <w:numId w:val="18"/>
        </w:numPr>
        <w:rPr>
          <w:rFonts w:ascii="Arial" w:hAnsi="Arial" w:cs="Arial"/>
        </w:rPr>
      </w:pPr>
      <w:r w:rsidRPr="00071C1A">
        <w:rPr>
          <w:rFonts w:ascii="Arial" w:hAnsi="Arial" w:cs="Arial"/>
        </w:rPr>
        <w:t>monitoring termly planning</w:t>
      </w:r>
      <w:r w:rsidR="004652E3">
        <w:rPr>
          <w:rFonts w:ascii="Arial" w:hAnsi="Arial" w:cs="Arial"/>
        </w:rPr>
        <w:t>,</w:t>
      </w:r>
    </w:p>
    <w:p w:rsidR="002916E0" w:rsidRPr="00071C1A" w:rsidRDefault="002916E0" w:rsidP="00071C1A">
      <w:pPr>
        <w:pStyle w:val="ListParagraph"/>
        <w:numPr>
          <w:ilvl w:val="0"/>
          <w:numId w:val="18"/>
        </w:numPr>
        <w:rPr>
          <w:rFonts w:ascii="Arial" w:hAnsi="Arial" w:cs="Arial"/>
        </w:rPr>
      </w:pPr>
      <w:r w:rsidRPr="00071C1A">
        <w:rPr>
          <w:rFonts w:ascii="Arial" w:hAnsi="Arial" w:cs="Arial"/>
        </w:rPr>
        <w:lastRenderedPageBreak/>
        <w:t xml:space="preserve">sharing </w:t>
      </w:r>
      <w:r w:rsidR="0076644A">
        <w:rPr>
          <w:rFonts w:ascii="Arial" w:hAnsi="Arial" w:cs="Arial"/>
        </w:rPr>
        <w:t xml:space="preserve">planning </w:t>
      </w:r>
      <w:r w:rsidRPr="00071C1A">
        <w:rPr>
          <w:rFonts w:ascii="Arial" w:hAnsi="Arial" w:cs="Arial"/>
        </w:rPr>
        <w:t>good practice</w:t>
      </w:r>
      <w:r w:rsidR="0076644A">
        <w:rPr>
          <w:rFonts w:ascii="Arial" w:hAnsi="Arial" w:cs="Arial"/>
        </w:rPr>
        <w:t xml:space="preserve">, </w:t>
      </w:r>
      <w:proofErr w:type="spellStart"/>
      <w:r w:rsidR="0076644A">
        <w:rPr>
          <w:rFonts w:ascii="Arial" w:hAnsi="Arial" w:cs="Arial"/>
        </w:rPr>
        <w:t>eg</w:t>
      </w:r>
      <w:proofErr w:type="spellEnd"/>
      <w:r w:rsidR="0076644A">
        <w:rPr>
          <w:rFonts w:ascii="Arial" w:hAnsi="Arial" w:cs="Arial"/>
        </w:rPr>
        <w:t>: delivering INSET sessions</w:t>
      </w:r>
      <w:r w:rsidR="004652E3">
        <w:rPr>
          <w:rFonts w:ascii="Arial" w:hAnsi="Arial" w:cs="Arial"/>
        </w:rPr>
        <w:t>,</w:t>
      </w:r>
    </w:p>
    <w:p w:rsidR="00071C1A" w:rsidRDefault="00071C1A" w:rsidP="00071C1A">
      <w:pPr>
        <w:pStyle w:val="ListParagraph"/>
        <w:numPr>
          <w:ilvl w:val="0"/>
          <w:numId w:val="18"/>
        </w:numPr>
        <w:rPr>
          <w:rFonts w:ascii="Arial" w:hAnsi="Arial" w:cs="Arial"/>
        </w:rPr>
      </w:pPr>
      <w:r w:rsidRPr="00071C1A">
        <w:rPr>
          <w:rFonts w:ascii="Arial" w:hAnsi="Arial" w:cs="Arial"/>
        </w:rPr>
        <w:t>supporting Staff to develop their planning practice</w:t>
      </w:r>
      <w:r w:rsidR="004652E3">
        <w:rPr>
          <w:rFonts w:ascii="Arial" w:hAnsi="Arial" w:cs="Arial"/>
        </w:rPr>
        <w:t>,</w:t>
      </w:r>
    </w:p>
    <w:p w:rsidR="00224F94" w:rsidRDefault="00224F94" w:rsidP="00071C1A">
      <w:pPr>
        <w:pStyle w:val="ListParagraph"/>
        <w:numPr>
          <w:ilvl w:val="0"/>
          <w:numId w:val="18"/>
        </w:numPr>
        <w:rPr>
          <w:rFonts w:ascii="Arial" w:hAnsi="Arial" w:cs="Arial"/>
        </w:rPr>
      </w:pPr>
      <w:r>
        <w:rPr>
          <w:rFonts w:ascii="Arial" w:hAnsi="Arial" w:cs="Arial"/>
        </w:rPr>
        <w:t>curriculum reports to School governors</w:t>
      </w:r>
      <w:r w:rsidR="004652E3">
        <w:rPr>
          <w:rFonts w:ascii="Arial" w:hAnsi="Arial" w:cs="Arial"/>
        </w:rPr>
        <w:t>, and</w:t>
      </w:r>
    </w:p>
    <w:p w:rsidR="00A17162" w:rsidRPr="00071C1A" w:rsidRDefault="00A17162" w:rsidP="00071C1A">
      <w:pPr>
        <w:pStyle w:val="ListParagraph"/>
        <w:numPr>
          <w:ilvl w:val="0"/>
          <w:numId w:val="18"/>
        </w:numPr>
        <w:rPr>
          <w:rFonts w:ascii="Arial" w:hAnsi="Arial" w:cs="Arial"/>
        </w:rPr>
      </w:pPr>
      <w:r>
        <w:rPr>
          <w:rFonts w:ascii="Arial" w:hAnsi="Arial" w:cs="Arial"/>
        </w:rPr>
        <w:t>maintaining this Policy</w:t>
      </w:r>
      <w:r w:rsidR="004652E3">
        <w:rPr>
          <w:rFonts w:ascii="Arial" w:hAnsi="Arial" w:cs="Arial"/>
        </w:rPr>
        <w:t>.</w:t>
      </w:r>
    </w:p>
    <w:p w:rsidR="00071C1A" w:rsidRDefault="00071C1A" w:rsidP="0095014F">
      <w:pPr>
        <w:rPr>
          <w:rFonts w:ascii="Arial" w:hAnsi="Arial" w:cs="Arial"/>
        </w:rPr>
      </w:pPr>
    </w:p>
    <w:p w:rsidR="00071C1A" w:rsidRDefault="0049740F" w:rsidP="0095014F">
      <w:pPr>
        <w:rPr>
          <w:rFonts w:ascii="Arial" w:hAnsi="Arial" w:cs="Arial"/>
        </w:rPr>
      </w:pPr>
      <w:proofErr w:type="gramStart"/>
      <w:r>
        <w:rPr>
          <w:rFonts w:ascii="Arial" w:hAnsi="Arial" w:cs="Arial"/>
        </w:rPr>
        <w:t>8</w:t>
      </w:r>
      <w:r w:rsidR="00224F94">
        <w:rPr>
          <w:rFonts w:ascii="Arial" w:hAnsi="Arial" w:cs="Arial"/>
        </w:rPr>
        <w:t>.</w:t>
      </w:r>
      <w:r w:rsidR="0002378C">
        <w:rPr>
          <w:rFonts w:ascii="Arial" w:hAnsi="Arial" w:cs="Arial"/>
        </w:rPr>
        <w:t xml:space="preserve">2.2  </w:t>
      </w:r>
      <w:r w:rsidR="00071C1A">
        <w:rPr>
          <w:rFonts w:ascii="Arial" w:hAnsi="Arial" w:cs="Arial"/>
        </w:rPr>
        <w:t>The</w:t>
      </w:r>
      <w:proofErr w:type="gramEnd"/>
      <w:r w:rsidR="00071C1A">
        <w:rPr>
          <w:rFonts w:ascii="Arial" w:hAnsi="Arial" w:cs="Arial"/>
        </w:rPr>
        <w:t xml:space="preserve"> assessment co-ordinator (SMT member) will be responsible for</w:t>
      </w:r>
    </w:p>
    <w:p w:rsidR="00071C1A" w:rsidRPr="00071C1A" w:rsidRDefault="00071C1A" w:rsidP="00071C1A">
      <w:pPr>
        <w:pStyle w:val="ListParagraph"/>
        <w:numPr>
          <w:ilvl w:val="0"/>
          <w:numId w:val="19"/>
        </w:numPr>
        <w:rPr>
          <w:rFonts w:ascii="Arial" w:hAnsi="Arial" w:cs="Arial"/>
        </w:rPr>
      </w:pPr>
      <w:r w:rsidRPr="00071C1A">
        <w:rPr>
          <w:rFonts w:ascii="Arial" w:hAnsi="Arial" w:cs="Arial"/>
        </w:rPr>
        <w:t xml:space="preserve">management of B Squared assessment frameworks and </w:t>
      </w:r>
      <w:proofErr w:type="spellStart"/>
      <w:r w:rsidRPr="00071C1A">
        <w:rPr>
          <w:rFonts w:ascii="Arial" w:hAnsi="Arial" w:cs="Arial"/>
        </w:rPr>
        <w:t>Evisense</w:t>
      </w:r>
      <w:proofErr w:type="spellEnd"/>
      <w:r w:rsidRPr="00071C1A">
        <w:rPr>
          <w:rFonts w:ascii="Arial" w:hAnsi="Arial" w:cs="Arial"/>
        </w:rPr>
        <w:t xml:space="preserve"> system</w:t>
      </w:r>
      <w:r w:rsidR="004652E3">
        <w:rPr>
          <w:rFonts w:ascii="Arial" w:hAnsi="Arial" w:cs="Arial"/>
        </w:rPr>
        <w:t>,</w:t>
      </w:r>
    </w:p>
    <w:p w:rsidR="00071C1A" w:rsidRDefault="00071C1A" w:rsidP="00071C1A">
      <w:pPr>
        <w:pStyle w:val="ListParagraph"/>
        <w:numPr>
          <w:ilvl w:val="0"/>
          <w:numId w:val="19"/>
        </w:numPr>
        <w:rPr>
          <w:rFonts w:ascii="Arial" w:hAnsi="Arial" w:cs="Arial"/>
        </w:rPr>
      </w:pPr>
      <w:r w:rsidRPr="00071C1A">
        <w:rPr>
          <w:rFonts w:ascii="Arial" w:hAnsi="Arial" w:cs="Arial"/>
        </w:rPr>
        <w:t>reviewing and updating assessment documents</w:t>
      </w:r>
      <w:r w:rsidR="004652E3">
        <w:rPr>
          <w:rFonts w:ascii="Arial" w:hAnsi="Arial" w:cs="Arial"/>
        </w:rPr>
        <w:t>,</w:t>
      </w:r>
    </w:p>
    <w:p w:rsidR="00071C1A" w:rsidRPr="00071C1A" w:rsidRDefault="00071C1A" w:rsidP="00071C1A">
      <w:pPr>
        <w:pStyle w:val="ListParagraph"/>
        <w:numPr>
          <w:ilvl w:val="0"/>
          <w:numId w:val="19"/>
        </w:numPr>
        <w:rPr>
          <w:rFonts w:ascii="Arial" w:hAnsi="Arial" w:cs="Arial"/>
        </w:rPr>
      </w:pPr>
      <w:r>
        <w:rPr>
          <w:rFonts w:ascii="Arial" w:hAnsi="Arial" w:cs="Arial"/>
        </w:rPr>
        <w:t>monitoring termly target setting</w:t>
      </w:r>
      <w:r w:rsidR="004652E3">
        <w:rPr>
          <w:rFonts w:ascii="Arial" w:hAnsi="Arial" w:cs="Arial"/>
        </w:rPr>
        <w:t>,</w:t>
      </w:r>
    </w:p>
    <w:p w:rsidR="00071C1A" w:rsidRPr="00071C1A" w:rsidRDefault="00071C1A" w:rsidP="00071C1A">
      <w:pPr>
        <w:pStyle w:val="ListParagraph"/>
        <w:numPr>
          <w:ilvl w:val="0"/>
          <w:numId w:val="19"/>
        </w:numPr>
        <w:rPr>
          <w:rFonts w:ascii="Arial" w:hAnsi="Arial" w:cs="Arial"/>
        </w:rPr>
      </w:pPr>
      <w:r w:rsidRPr="00071C1A">
        <w:rPr>
          <w:rFonts w:ascii="Arial" w:hAnsi="Arial" w:cs="Arial"/>
        </w:rPr>
        <w:t>LNF moderation</w:t>
      </w:r>
      <w:r w:rsidR="004652E3">
        <w:rPr>
          <w:rFonts w:ascii="Arial" w:hAnsi="Arial" w:cs="Arial"/>
        </w:rPr>
        <w:t>,</w:t>
      </w:r>
    </w:p>
    <w:p w:rsidR="00071C1A" w:rsidRPr="00071C1A" w:rsidRDefault="00071C1A" w:rsidP="00071C1A">
      <w:pPr>
        <w:pStyle w:val="ListParagraph"/>
        <w:numPr>
          <w:ilvl w:val="0"/>
          <w:numId w:val="19"/>
        </w:numPr>
        <w:rPr>
          <w:rFonts w:ascii="Arial" w:hAnsi="Arial" w:cs="Arial"/>
        </w:rPr>
      </w:pPr>
      <w:r w:rsidRPr="00071C1A">
        <w:rPr>
          <w:rFonts w:ascii="Arial" w:hAnsi="Arial" w:cs="Arial"/>
        </w:rPr>
        <w:t>sharing</w:t>
      </w:r>
      <w:r w:rsidR="0076644A">
        <w:rPr>
          <w:rFonts w:ascii="Arial" w:hAnsi="Arial" w:cs="Arial"/>
        </w:rPr>
        <w:t xml:space="preserve"> assessment </w:t>
      </w:r>
      <w:r w:rsidRPr="00071C1A">
        <w:rPr>
          <w:rFonts w:ascii="Arial" w:hAnsi="Arial" w:cs="Arial"/>
        </w:rPr>
        <w:t>good practice</w:t>
      </w:r>
      <w:r w:rsidR="0076644A">
        <w:rPr>
          <w:rFonts w:ascii="Arial" w:hAnsi="Arial" w:cs="Arial"/>
        </w:rPr>
        <w:t xml:space="preserve">, </w:t>
      </w:r>
      <w:proofErr w:type="spellStart"/>
      <w:r w:rsidR="0076644A">
        <w:rPr>
          <w:rFonts w:ascii="Arial" w:hAnsi="Arial" w:cs="Arial"/>
        </w:rPr>
        <w:t>eg</w:t>
      </w:r>
      <w:proofErr w:type="spellEnd"/>
      <w:r w:rsidR="0076644A">
        <w:rPr>
          <w:rFonts w:ascii="Arial" w:hAnsi="Arial" w:cs="Arial"/>
        </w:rPr>
        <w:t>: delivering INSET sessions</w:t>
      </w:r>
      <w:r w:rsidR="004652E3">
        <w:rPr>
          <w:rFonts w:ascii="Arial" w:hAnsi="Arial" w:cs="Arial"/>
        </w:rPr>
        <w:t>,</w:t>
      </w:r>
    </w:p>
    <w:p w:rsidR="00071C1A" w:rsidRPr="00071C1A" w:rsidRDefault="00071C1A" w:rsidP="00071C1A">
      <w:pPr>
        <w:pStyle w:val="ListParagraph"/>
        <w:numPr>
          <w:ilvl w:val="0"/>
          <w:numId w:val="19"/>
        </w:numPr>
        <w:rPr>
          <w:rFonts w:ascii="Arial" w:hAnsi="Arial" w:cs="Arial"/>
        </w:rPr>
      </w:pPr>
      <w:r w:rsidRPr="00071C1A">
        <w:rPr>
          <w:rFonts w:ascii="Arial" w:hAnsi="Arial" w:cs="Arial"/>
        </w:rPr>
        <w:t>supporting Staff to develop their assessment practice</w:t>
      </w:r>
      <w:r w:rsidR="004652E3">
        <w:rPr>
          <w:rFonts w:ascii="Arial" w:hAnsi="Arial" w:cs="Arial"/>
        </w:rPr>
        <w:t>,</w:t>
      </w:r>
    </w:p>
    <w:p w:rsidR="00F82B0D" w:rsidRDefault="00071C1A" w:rsidP="00071C1A">
      <w:pPr>
        <w:pStyle w:val="ListParagraph"/>
        <w:numPr>
          <w:ilvl w:val="0"/>
          <w:numId w:val="19"/>
        </w:numPr>
        <w:rPr>
          <w:rFonts w:ascii="Arial" w:hAnsi="Arial" w:cs="Arial"/>
        </w:rPr>
      </w:pPr>
      <w:r w:rsidRPr="00F82B0D">
        <w:rPr>
          <w:rFonts w:ascii="Arial" w:hAnsi="Arial" w:cs="Arial"/>
        </w:rPr>
        <w:t>data analysis</w:t>
      </w:r>
      <w:r w:rsidR="004652E3" w:rsidRPr="00F82B0D">
        <w:rPr>
          <w:rFonts w:ascii="Arial" w:hAnsi="Arial" w:cs="Arial"/>
        </w:rPr>
        <w:t>,</w:t>
      </w:r>
    </w:p>
    <w:p w:rsidR="00224F94" w:rsidRDefault="00224F94" w:rsidP="00071C1A">
      <w:pPr>
        <w:pStyle w:val="ListParagraph"/>
        <w:numPr>
          <w:ilvl w:val="0"/>
          <w:numId w:val="19"/>
        </w:numPr>
        <w:rPr>
          <w:rFonts w:ascii="Arial" w:hAnsi="Arial" w:cs="Arial"/>
        </w:rPr>
      </w:pPr>
      <w:r w:rsidRPr="00F82B0D">
        <w:rPr>
          <w:rFonts w:ascii="Arial" w:hAnsi="Arial" w:cs="Arial"/>
        </w:rPr>
        <w:t xml:space="preserve">assessment reports to School </w:t>
      </w:r>
      <w:r w:rsidR="00F82B0D">
        <w:rPr>
          <w:rFonts w:ascii="Arial" w:hAnsi="Arial" w:cs="Arial"/>
        </w:rPr>
        <w:t>governors, and</w:t>
      </w:r>
    </w:p>
    <w:p w:rsidR="00F82B0D" w:rsidRPr="00F82B0D" w:rsidRDefault="00F82B0D" w:rsidP="00071C1A">
      <w:pPr>
        <w:pStyle w:val="ListParagraph"/>
        <w:numPr>
          <w:ilvl w:val="0"/>
          <w:numId w:val="19"/>
        </w:numPr>
        <w:rPr>
          <w:rFonts w:ascii="Arial" w:hAnsi="Arial" w:cs="Arial"/>
        </w:rPr>
      </w:pPr>
      <w:r>
        <w:rPr>
          <w:rFonts w:ascii="Arial" w:hAnsi="Arial" w:cs="Arial"/>
        </w:rPr>
        <w:t>maintaining this Policy.</w:t>
      </w:r>
    </w:p>
    <w:p w:rsidR="00071C1A" w:rsidRDefault="00071C1A" w:rsidP="0095014F">
      <w:pPr>
        <w:rPr>
          <w:rFonts w:ascii="Arial" w:hAnsi="Arial" w:cs="Arial"/>
        </w:rPr>
      </w:pPr>
    </w:p>
    <w:p w:rsidR="004652E3" w:rsidRDefault="0049740F" w:rsidP="0095014F">
      <w:pPr>
        <w:rPr>
          <w:rFonts w:ascii="Arial" w:hAnsi="Arial" w:cs="Arial"/>
        </w:rPr>
      </w:pPr>
      <w:proofErr w:type="gramStart"/>
      <w:r>
        <w:rPr>
          <w:rFonts w:ascii="Arial" w:hAnsi="Arial" w:cs="Arial"/>
        </w:rPr>
        <w:t>8</w:t>
      </w:r>
      <w:r w:rsidR="00224F94">
        <w:rPr>
          <w:rFonts w:ascii="Arial" w:hAnsi="Arial" w:cs="Arial"/>
        </w:rPr>
        <w:t>.</w:t>
      </w:r>
      <w:r w:rsidR="0002378C">
        <w:rPr>
          <w:rFonts w:ascii="Arial" w:hAnsi="Arial" w:cs="Arial"/>
        </w:rPr>
        <w:t xml:space="preserve">2.3 </w:t>
      </w:r>
      <w:r w:rsidR="00224F94">
        <w:rPr>
          <w:rFonts w:ascii="Arial" w:hAnsi="Arial" w:cs="Arial"/>
        </w:rPr>
        <w:t xml:space="preserve"> </w:t>
      </w:r>
      <w:r w:rsidR="00071C1A">
        <w:rPr>
          <w:rFonts w:ascii="Arial" w:hAnsi="Arial" w:cs="Arial"/>
        </w:rPr>
        <w:t>The</w:t>
      </w:r>
      <w:proofErr w:type="gramEnd"/>
      <w:r w:rsidR="00071C1A">
        <w:rPr>
          <w:rFonts w:ascii="Arial" w:hAnsi="Arial" w:cs="Arial"/>
        </w:rPr>
        <w:t xml:space="preserve"> Autism Lead  (TLR, middle management)</w:t>
      </w:r>
      <w:r w:rsidR="004652E3">
        <w:rPr>
          <w:rFonts w:ascii="Arial" w:hAnsi="Arial" w:cs="Arial"/>
        </w:rPr>
        <w:t xml:space="preserve"> will be responsible for:</w:t>
      </w:r>
    </w:p>
    <w:p w:rsidR="004652E3" w:rsidRPr="004652E3" w:rsidRDefault="004652E3" w:rsidP="004652E3">
      <w:pPr>
        <w:pStyle w:val="ListParagraph"/>
        <w:numPr>
          <w:ilvl w:val="0"/>
          <w:numId w:val="24"/>
        </w:numPr>
        <w:rPr>
          <w:rFonts w:ascii="Arial" w:hAnsi="Arial" w:cs="Arial"/>
        </w:rPr>
      </w:pPr>
      <w:r w:rsidRPr="004652E3">
        <w:rPr>
          <w:rFonts w:ascii="Arial" w:hAnsi="Arial" w:cs="Arial"/>
        </w:rPr>
        <w:t>supporting Staff to develop good practice autism pedagogy,</w:t>
      </w:r>
      <w:r>
        <w:rPr>
          <w:rFonts w:ascii="Arial" w:hAnsi="Arial" w:cs="Arial"/>
        </w:rPr>
        <w:t xml:space="preserve"> and</w:t>
      </w:r>
    </w:p>
    <w:p w:rsidR="00071C1A" w:rsidRPr="004652E3" w:rsidRDefault="004652E3" w:rsidP="004652E3">
      <w:pPr>
        <w:pStyle w:val="ListParagraph"/>
        <w:numPr>
          <w:ilvl w:val="0"/>
          <w:numId w:val="24"/>
        </w:numPr>
        <w:rPr>
          <w:rFonts w:ascii="Arial" w:hAnsi="Arial" w:cs="Arial"/>
        </w:rPr>
      </w:pPr>
      <w:r>
        <w:rPr>
          <w:rFonts w:ascii="Arial" w:hAnsi="Arial" w:cs="Arial"/>
        </w:rPr>
        <w:t>where the School has set up autism specialist classes, supporting Staff in those classes to use</w:t>
      </w:r>
      <w:r w:rsidRPr="004652E3">
        <w:rPr>
          <w:rFonts w:ascii="Arial" w:hAnsi="Arial" w:cs="Arial"/>
        </w:rPr>
        <w:t xml:space="preserve"> SCERTS pedagogy</w:t>
      </w:r>
      <w:r w:rsidR="00071C1A" w:rsidRPr="004652E3">
        <w:rPr>
          <w:rFonts w:ascii="Arial" w:hAnsi="Arial" w:cs="Arial"/>
        </w:rPr>
        <w:t>.</w:t>
      </w:r>
    </w:p>
    <w:p w:rsidR="00071C1A" w:rsidRDefault="00071C1A" w:rsidP="0095014F">
      <w:pPr>
        <w:rPr>
          <w:rFonts w:ascii="Arial" w:hAnsi="Arial" w:cs="Arial"/>
        </w:rPr>
      </w:pPr>
    </w:p>
    <w:p w:rsidR="004652E3" w:rsidRDefault="0049740F" w:rsidP="0095014F">
      <w:pPr>
        <w:rPr>
          <w:rFonts w:ascii="Arial" w:hAnsi="Arial" w:cs="Arial"/>
        </w:rPr>
      </w:pPr>
      <w:proofErr w:type="gramStart"/>
      <w:r>
        <w:rPr>
          <w:rFonts w:ascii="Arial" w:hAnsi="Arial" w:cs="Arial"/>
        </w:rPr>
        <w:t>8</w:t>
      </w:r>
      <w:r w:rsidR="00224F94">
        <w:rPr>
          <w:rFonts w:ascii="Arial" w:hAnsi="Arial" w:cs="Arial"/>
        </w:rPr>
        <w:t>.</w:t>
      </w:r>
      <w:r w:rsidR="0002378C">
        <w:rPr>
          <w:rFonts w:ascii="Arial" w:hAnsi="Arial" w:cs="Arial"/>
        </w:rPr>
        <w:t>2.4</w:t>
      </w:r>
      <w:r w:rsidR="00224F94">
        <w:rPr>
          <w:rFonts w:ascii="Arial" w:hAnsi="Arial" w:cs="Arial"/>
        </w:rPr>
        <w:t xml:space="preserve">  </w:t>
      </w:r>
      <w:r w:rsidR="0076644A">
        <w:rPr>
          <w:rFonts w:ascii="Arial" w:hAnsi="Arial" w:cs="Arial"/>
        </w:rPr>
        <w:t>The</w:t>
      </w:r>
      <w:proofErr w:type="gramEnd"/>
      <w:r w:rsidR="0076644A">
        <w:rPr>
          <w:rFonts w:ascii="Arial" w:hAnsi="Arial" w:cs="Arial"/>
        </w:rPr>
        <w:t xml:space="preserve"> D</w:t>
      </w:r>
      <w:r w:rsidR="005F14E4">
        <w:rPr>
          <w:rFonts w:ascii="Arial" w:hAnsi="Arial" w:cs="Arial"/>
        </w:rPr>
        <w:t xml:space="preserve">igital </w:t>
      </w:r>
      <w:r w:rsidR="0076644A">
        <w:rPr>
          <w:rFonts w:ascii="Arial" w:hAnsi="Arial" w:cs="Arial"/>
        </w:rPr>
        <w:t>Co-ordinator (TLR, m</w:t>
      </w:r>
      <w:r w:rsidR="00071C1A">
        <w:rPr>
          <w:rFonts w:ascii="Arial" w:hAnsi="Arial" w:cs="Arial"/>
        </w:rPr>
        <w:t>iddle management) will be responsible for</w:t>
      </w:r>
      <w:r w:rsidR="004652E3">
        <w:rPr>
          <w:rFonts w:ascii="Arial" w:hAnsi="Arial" w:cs="Arial"/>
        </w:rPr>
        <w:t>:</w:t>
      </w:r>
    </w:p>
    <w:p w:rsidR="004652E3" w:rsidRDefault="004652E3" w:rsidP="0095014F">
      <w:pPr>
        <w:pStyle w:val="ListParagraph"/>
        <w:numPr>
          <w:ilvl w:val="0"/>
          <w:numId w:val="19"/>
        </w:numPr>
        <w:rPr>
          <w:rFonts w:ascii="Arial" w:hAnsi="Arial" w:cs="Arial"/>
        </w:rPr>
      </w:pPr>
      <w:r>
        <w:rPr>
          <w:rFonts w:ascii="Arial" w:hAnsi="Arial" w:cs="Arial"/>
        </w:rPr>
        <w:t>representing the School on regional DCF networks</w:t>
      </w:r>
    </w:p>
    <w:p w:rsidR="004652E3" w:rsidRDefault="004652E3" w:rsidP="0095014F">
      <w:pPr>
        <w:pStyle w:val="ListParagraph"/>
        <w:numPr>
          <w:ilvl w:val="0"/>
          <w:numId w:val="19"/>
        </w:numPr>
        <w:rPr>
          <w:rFonts w:ascii="Arial" w:hAnsi="Arial" w:cs="Arial"/>
        </w:rPr>
      </w:pPr>
      <w:r w:rsidRPr="004652E3">
        <w:rPr>
          <w:rFonts w:ascii="Arial" w:hAnsi="Arial" w:cs="Arial"/>
        </w:rPr>
        <w:t>supporting Staff to de</w:t>
      </w:r>
      <w:r>
        <w:rPr>
          <w:rFonts w:ascii="Arial" w:hAnsi="Arial" w:cs="Arial"/>
        </w:rPr>
        <w:t>liver excellent digital competency teaching, and</w:t>
      </w:r>
    </w:p>
    <w:p w:rsidR="00071C1A" w:rsidRPr="004652E3" w:rsidRDefault="00071C1A" w:rsidP="0095014F">
      <w:pPr>
        <w:pStyle w:val="ListParagraph"/>
        <w:numPr>
          <w:ilvl w:val="0"/>
          <w:numId w:val="19"/>
        </w:numPr>
        <w:rPr>
          <w:rFonts w:ascii="Arial" w:hAnsi="Arial" w:cs="Arial"/>
        </w:rPr>
      </w:pPr>
      <w:r w:rsidRPr="004652E3">
        <w:rPr>
          <w:rFonts w:ascii="Arial" w:hAnsi="Arial" w:cs="Arial"/>
        </w:rPr>
        <w:t>DCF moderation</w:t>
      </w:r>
      <w:r w:rsidR="004652E3">
        <w:rPr>
          <w:rFonts w:ascii="Arial" w:hAnsi="Arial" w:cs="Arial"/>
        </w:rPr>
        <w:t xml:space="preserve"> in School and externally</w:t>
      </w:r>
      <w:r w:rsidRPr="004652E3">
        <w:rPr>
          <w:rFonts w:ascii="Arial" w:hAnsi="Arial" w:cs="Arial"/>
        </w:rPr>
        <w:t>.</w:t>
      </w:r>
    </w:p>
    <w:p w:rsidR="00071C1A" w:rsidRDefault="00071C1A" w:rsidP="0095014F">
      <w:pPr>
        <w:rPr>
          <w:rFonts w:ascii="Arial" w:hAnsi="Arial" w:cs="Arial"/>
        </w:rPr>
      </w:pPr>
    </w:p>
    <w:p w:rsidR="0002378C" w:rsidRDefault="0049740F" w:rsidP="0002378C">
      <w:pPr>
        <w:rPr>
          <w:rFonts w:ascii="Arial" w:hAnsi="Arial" w:cs="Arial"/>
        </w:rPr>
      </w:pPr>
      <w:proofErr w:type="gramStart"/>
      <w:r>
        <w:rPr>
          <w:rFonts w:ascii="Arial" w:hAnsi="Arial" w:cs="Arial"/>
        </w:rPr>
        <w:t>8</w:t>
      </w:r>
      <w:r w:rsidR="0002378C">
        <w:rPr>
          <w:rFonts w:ascii="Arial" w:hAnsi="Arial" w:cs="Arial"/>
        </w:rPr>
        <w:t>.2.5  The</w:t>
      </w:r>
      <w:proofErr w:type="gramEnd"/>
      <w:r w:rsidR="0002378C">
        <w:rPr>
          <w:rFonts w:ascii="Arial" w:hAnsi="Arial" w:cs="Arial"/>
        </w:rPr>
        <w:t xml:space="preserve"> Head may adapt these responsibilities to meet the School’s potentially changing needs at any given time.  It is expected that this will be done in consultation with the broader SMT and affected parties.</w:t>
      </w:r>
    </w:p>
    <w:p w:rsidR="0002378C" w:rsidRDefault="0002378C" w:rsidP="0095014F">
      <w:pPr>
        <w:rPr>
          <w:rFonts w:ascii="Arial" w:hAnsi="Arial" w:cs="Arial"/>
        </w:rPr>
      </w:pPr>
    </w:p>
    <w:p w:rsidR="0002378C" w:rsidRPr="0002378C" w:rsidRDefault="00C22636" w:rsidP="0095014F">
      <w:pPr>
        <w:rPr>
          <w:rFonts w:ascii="Arial" w:hAnsi="Arial" w:cs="Arial"/>
          <w:color w:val="990033"/>
        </w:rPr>
      </w:pPr>
      <w:proofErr w:type="gramStart"/>
      <w:r>
        <w:rPr>
          <w:rFonts w:ascii="Arial" w:hAnsi="Arial" w:cs="Arial"/>
          <w:color w:val="990033"/>
        </w:rPr>
        <w:t>8</w:t>
      </w:r>
      <w:r w:rsidR="0002378C" w:rsidRPr="0002378C">
        <w:rPr>
          <w:rFonts w:ascii="Arial" w:hAnsi="Arial" w:cs="Arial"/>
          <w:color w:val="990033"/>
        </w:rPr>
        <w:t xml:space="preserve">.3  </w:t>
      </w:r>
      <w:proofErr w:type="spellStart"/>
      <w:r w:rsidR="0002378C" w:rsidRPr="0002378C">
        <w:rPr>
          <w:rFonts w:ascii="Arial" w:hAnsi="Arial" w:cs="Arial"/>
          <w:color w:val="990033"/>
        </w:rPr>
        <w:t>AoLE</w:t>
      </w:r>
      <w:proofErr w:type="spellEnd"/>
      <w:proofErr w:type="gramEnd"/>
      <w:r w:rsidR="0002378C" w:rsidRPr="0002378C">
        <w:rPr>
          <w:rFonts w:ascii="Arial" w:hAnsi="Arial" w:cs="Arial"/>
          <w:color w:val="990033"/>
        </w:rPr>
        <w:t xml:space="preserve"> Groups</w:t>
      </w:r>
    </w:p>
    <w:p w:rsidR="0002378C" w:rsidRDefault="0002378C" w:rsidP="0095014F">
      <w:pPr>
        <w:rPr>
          <w:rFonts w:ascii="Arial" w:hAnsi="Arial" w:cs="Arial"/>
        </w:rPr>
      </w:pPr>
    </w:p>
    <w:p w:rsidR="0002378C" w:rsidRDefault="0049740F" w:rsidP="0095014F">
      <w:pPr>
        <w:rPr>
          <w:rFonts w:ascii="Arial" w:hAnsi="Arial" w:cs="Arial"/>
        </w:rPr>
      </w:pPr>
      <w:proofErr w:type="gramStart"/>
      <w:r>
        <w:rPr>
          <w:rFonts w:ascii="Arial" w:hAnsi="Arial" w:cs="Arial"/>
        </w:rPr>
        <w:t>8</w:t>
      </w:r>
      <w:r w:rsidR="00801C16">
        <w:rPr>
          <w:rFonts w:ascii="Arial" w:hAnsi="Arial" w:cs="Arial"/>
        </w:rPr>
        <w:t xml:space="preserve">.3.1  </w:t>
      </w:r>
      <w:r w:rsidR="0002378C">
        <w:rPr>
          <w:rFonts w:ascii="Arial" w:hAnsi="Arial" w:cs="Arial"/>
        </w:rPr>
        <w:t>Each</w:t>
      </w:r>
      <w:proofErr w:type="gramEnd"/>
      <w:r w:rsidR="0002378C">
        <w:rPr>
          <w:rFonts w:ascii="Arial" w:hAnsi="Arial" w:cs="Arial"/>
        </w:rPr>
        <w:t xml:space="preserve"> </w:t>
      </w:r>
      <w:proofErr w:type="spellStart"/>
      <w:r w:rsidR="0002378C">
        <w:rPr>
          <w:rFonts w:ascii="Arial" w:hAnsi="Arial" w:cs="Arial"/>
        </w:rPr>
        <w:t>AoLE</w:t>
      </w:r>
      <w:proofErr w:type="spellEnd"/>
      <w:r w:rsidR="0002378C">
        <w:rPr>
          <w:rFonts w:ascii="Arial" w:hAnsi="Arial" w:cs="Arial"/>
        </w:rPr>
        <w:t xml:space="preserve"> will be </w:t>
      </w:r>
      <w:proofErr w:type="spellStart"/>
      <w:r w:rsidR="00AC309F">
        <w:rPr>
          <w:rFonts w:ascii="Arial" w:hAnsi="Arial" w:cs="Arial"/>
        </w:rPr>
        <w:t>lead</w:t>
      </w:r>
      <w:proofErr w:type="spellEnd"/>
      <w:r w:rsidR="00AC309F">
        <w:rPr>
          <w:rFonts w:ascii="Arial" w:hAnsi="Arial" w:cs="Arial"/>
        </w:rPr>
        <w:t xml:space="preserve"> </w:t>
      </w:r>
      <w:r w:rsidR="00A34FCD">
        <w:rPr>
          <w:rFonts w:ascii="Arial" w:hAnsi="Arial" w:cs="Arial"/>
        </w:rPr>
        <w:t>b</w:t>
      </w:r>
      <w:r w:rsidR="0002378C">
        <w:rPr>
          <w:rFonts w:ascii="Arial" w:hAnsi="Arial" w:cs="Arial"/>
        </w:rPr>
        <w:t xml:space="preserve">y Staff teams working in </w:t>
      </w:r>
      <w:proofErr w:type="spellStart"/>
      <w:r w:rsidR="0002378C">
        <w:rPr>
          <w:rFonts w:ascii="Arial" w:hAnsi="Arial" w:cs="Arial"/>
        </w:rPr>
        <w:t>AoLE</w:t>
      </w:r>
      <w:proofErr w:type="spellEnd"/>
      <w:r w:rsidR="0002378C">
        <w:rPr>
          <w:rFonts w:ascii="Arial" w:hAnsi="Arial" w:cs="Arial"/>
        </w:rPr>
        <w:t xml:space="preserve"> groups.  </w:t>
      </w:r>
      <w:r w:rsidR="00801C16">
        <w:rPr>
          <w:rFonts w:ascii="Arial" w:hAnsi="Arial" w:cs="Arial"/>
        </w:rPr>
        <w:t xml:space="preserve">The curriculum co-ordinator will allocate </w:t>
      </w:r>
      <w:r w:rsidR="00A17162">
        <w:rPr>
          <w:rFonts w:ascii="Arial" w:hAnsi="Arial" w:cs="Arial"/>
        </w:rPr>
        <w:t xml:space="preserve">each </w:t>
      </w:r>
      <w:r w:rsidR="0002378C">
        <w:rPr>
          <w:rFonts w:ascii="Arial" w:hAnsi="Arial" w:cs="Arial"/>
        </w:rPr>
        <w:t xml:space="preserve">Teacher </w:t>
      </w:r>
      <w:r w:rsidR="00801C16">
        <w:rPr>
          <w:rFonts w:ascii="Arial" w:hAnsi="Arial" w:cs="Arial"/>
        </w:rPr>
        <w:t xml:space="preserve">to </w:t>
      </w:r>
      <w:r w:rsidR="00A17162">
        <w:rPr>
          <w:rFonts w:ascii="Arial" w:hAnsi="Arial" w:cs="Arial"/>
        </w:rPr>
        <w:t xml:space="preserve">one of </w:t>
      </w:r>
      <w:r w:rsidR="00801C16">
        <w:rPr>
          <w:rFonts w:ascii="Arial" w:hAnsi="Arial" w:cs="Arial"/>
        </w:rPr>
        <w:t>the seven groups</w:t>
      </w:r>
      <w:r w:rsidR="00A17162">
        <w:rPr>
          <w:rFonts w:ascii="Arial" w:hAnsi="Arial" w:cs="Arial"/>
        </w:rPr>
        <w:t xml:space="preserve">, taking into account their </w:t>
      </w:r>
      <w:r w:rsidR="00A17162" w:rsidRPr="0095014F">
        <w:rPr>
          <w:rFonts w:ascii="Arial" w:hAnsi="Arial" w:cs="Arial"/>
        </w:rPr>
        <w:t>qualifications</w:t>
      </w:r>
      <w:r w:rsidR="00A17162">
        <w:rPr>
          <w:rFonts w:ascii="Arial" w:hAnsi="Arial" w:cs="Arial"/>
        </w:rPr>
        <w:t xml:space="preserve">, expertise and personal interests where possible, and in addition any specific request a Teacher may make.  </w:t>
      </w:r>
      <w:r w:rsidR="00801C16">
        <w:rPr>
          <w:rFonts w:ascii="Arial" w:hAnsi="Arial" w:cs="Arial"/>
        </w:rPr>
        <w:t xml:space="preserve">TA2s and TA3s will join the </w:t>
      </w:r>
      <w:proofErr w:type="spellStart"/>
      <w:r w:rsidR="00801C16">
        <w:rPr>
          <w:rFonts w:ascii="Arial" w:hAnsi="Arial" w:cs="Arial"/>
        </w:rPr>
        <w:t>AoLE</w:t>
      </w:r>
      <w:proofErr w:type="spellEnd"/>
      <w:r w:rsidR="00801C16">
        <w:rPr>
          <w:rFonts w:ascii="Arial" w:hAnsi="Arial" w:cs="Arial"/>
        </w:rPr>
        <w:t xml:space="preserve"> group which their Teacher is a part of.  Membership allocation may change year on year or within a year depending as</w:t>
      </w:r>
      <w:r w:rsidR="00A17162">
        <w:rPr>
          <w:rFonts w:ascii="Arial" w:hAnsi="Arial" w:cs="Arial"/>
        </w:rPr>
        <w:t xml:space="preserve"> best meets needs at the time</w:t>
      </w:r>
      <w:r w:rsidR="00801C16">
        <w:rPr>
          <w:rFonts w:ascii="Arial" w:hAnsi="Arial" w:cs="Arial"/>
        </w:rPr>
        <w:t>.</w:t>
      </w:r>
    </w:p>
    <w:p w:rsidR="00694369" w:rsidRDefault="00694369" w:rsidP="0095014F">
      <w:pPr>
        <w:rPr>
          <w:rFonts w:ascii="Arial" w:hAnsi="Arial" w:cs="Arial"/>
        </w:rPr>
      </w:pPr>
    </w:p>
    <w:p w:rsidR="00694369" w:rsidRDefault="0049740F" w:rsidP="0095014F">
      <w:pPr>
        <w:rPr>
          <w:rFonts w:ascii="Arial" w:hAnsi="Arial" w:cs="Arial"/>
        </w:rPr>
      </w:pPr>
      <w:proofErr w:type="gramStart"/>
      <w:r>
        <w:rPr>
          <w:rFonts w:ascii="Arial" w:hAnsi="Arial" w:cs="Arial"/>
        </w:rPr>
        <w:t>8</w:t>
      </w:r>
      <w:r w:rsidR="00694369">
        <w:rPr>
          <w:rFonts w:ascii="Arial" w:hAnsi="Arial" w:cs="Arial"/>
        </w:rPr>
        <w:t>.3.2  Each</w:t>
      </w:r>
      <w:proofErr w:type="gramEnd"/>
      <w:r w:rsidR="00694369">
        <w:rPr>
          <w:rFonts w:ascii="Arial" w:hAnsi="Arial" w:cs="Arial"/>
        </w:rPr>
        <w:t xml:space="preserve"> </w:t>
      </w:r>
      <w:proofErr w:type="spellStart"/>
      <w:r w:rsidR="00694369">
        <w:rPr>
          <w:rFonts w:ascii="Arial" w:hAnsi="Arial" w:cs="Arial"/>
        </w:rPr>
        <w:t>AoLE</w:t>
      </w:r>
      <w:proofErr w:type="spellEnd"/>
      <w:r w:rsidR="00694369">
        <w:rPr>
          <w:rFonts w:ascii="Arial" w:hAnsi="Arial" w:cs="Arial"/>
        </w:rPr>
        <w:t xml:space="preserve"> group will decide which Teacher will be considered to be group leader.  Typically this will be the most senior Teacher present in the group, but does not need to be</w:t>
      </w:r>
      <w:r w:rsidR="00341F75">
        <w:rPr>
          <w:rFonts w:ascii="Arial" w:hAnsi="Arial" w:cs="Arial"/>
        </w:rPr>
        <w:t xml:space="preserve"> if the group decides there are sound reasons for another Teacher to be group leader.  </w:t>
      </w:r>
      <w:r w:rsidR="00694369">
        <w:rPr>
          <w:rFonts w:ascii="Arial" w:hAnsi="Arial" w:cs="Arial"/>
        </w:rPr>
        <w:t xml:space="preserve">The group leader is responsible for ensuring the group plan is carried out.  They are the first point of contact for all Staff for matters relating to their </w:t>
      </w:r>
      <w:proofErr w:type="spellStart"/>
      <w:r w:rsidR="00694369">
        <w:rPr>
          <w:rFonts w:ascii="Arial" w:hAnsi="Arial" w:cs="Arial"/>
        </w:rPr>
        <w:t>AoLE</w:t>
      </w:r>
      <w:proofErr w:type="spellEnd"/>
      <w:r w:rsidR="00694369">
        <w:rPr>
          <w:rFonts w:ascii="Arial" w:hAnsi="Arial" w:cs="Arial"/>
        </w:rPr>
        <w:t>.</w:t>
      </w:r>
    </w:p>
    <w:p w:rsidR="00801C16" w:rsidRDefault="00801C16" w:rsidP="0095014F">
      <w:pPr>
        <w:rPr>
          <w:rFonts w:ascii="Arial" w:hAnsi="Arial" w:cs="Arial"/>
        </w:rPr>
      </w:pPr>
    </w:p>
    <w:p w:rsidR="00801C16" w:rsidRDefault="0049740F" w:rsidP="0095014F">
      <w:pPr>
        <w:rPr>
          <w:rFonts w:ascii="Arial" w:hAnsi="Arial" w:cs="Arial"/>
        </w:rPr>
      </w:pPr>
      <w:proofErr w:type="gramStart"/>
      <w:r>
        <w:rPr>
          <w:rFonts w:ascii="Arial" w:hAnsi="Arial" w:cs="Arial"/>
        </w:rPr>
        <w:t>8</w:t>
      </w:r>
      <w:r w:rsidR="00341F75">
        <w:rPr>
          <w:rFonts w:ascii="Arial" w:hAnsi="Arial" w:cs="Arial"/>
        </w:rPr>
        <w:t>.3.3</w:t>
      </w:r>
      <w:r w:rsidR="00801C16">
        <w:rPr>
          <w:rFonts w:ascii="Arial" w:hAnsi="Arial" w:cs="Arial"/>
        </w:rPr>
        <w:t xml:space="preserve">  The</w:t>
      </w:r>
      <w:proofErr w:type="gramEnd"/>
      <w:r w:rsidR="00801C16">
        <w:rPr>
          <w:rFonts w:ascii="Arial" w:hAnsi="Arial" w:cs="Arial"/>
        </w:rPr>
        <w:t xml:space="preserve"> </w:t>
      </w:r>
      <w:proofErr w:type="spellStart"/>
      <w:r w:rsidR="00801C16">
        <w:rPr>
          <w:rFonts w:ascii="Arial" w:hAnsi="Arial" w:cs="Arial"/>
        </w:rPr>
        <w:t>AoLE</w:t>
      </w:r>
      <w:proofErr w:type="spellEnd"/>
      <w:r w:rsidR="00801C16">
        <w:rPr>
          <w:rFonts w:ascii="Arial" w:hAnsi="Arial" w:cs="Arial"/>
        </w:rPr>
        <w:t xml:space="preserve"> groups are responsible for developing their </w:t>
      </w:r>
      <w:proofErr w:type="spellStart"/>
      <w:r w:rsidR="00801C16">
        <w:rPr>
          <w:rFonts w:ascii="Arial" w:hAnsi="Arial" w:cs="Arial"/>
        </w:rPr>
        <w:t>AoLe</w:t>
      </w:r>
      <w:proofErr w:type="spellEnd"/>
      <w:r w:rsidR="00801C16">
        <w:rPr>
          <w:rFonts w:ascii="Arial" w:hAnsi="Arial" w:cs="Arial"/>
        </w:rPr>
        <w:t xml:space="preserve"> within the School to secure and enable excellent practice by Staff and will make a yearly action plan </w:t>
      </w:r>
      <w:r w:rsidR="0098654C">
        <w:rPr>
          <w:rFonts w:ascii="Arial" w:hAnsi="Arial" w:cs="Arial"/>
        </w:rPr>
        <w:t xml:space="preserve">to achieve this, </w:t>
      </w:r>
      <w:r w:rsidR="00801C16">
        <w:rPr>
          <w:rFonts w:ascii="Arial" w:hAnsi="Arial" w:cs="Arial"/>
        </w:rPr>
        <w:t>set</w:t>
      </w:r>
      <w:r w:rsidR="0098654C">
        <w:rPr>
          <w:rFonts w:ascii="Arial" w:hAnsi="Arial" w:cs="Arial"/>
        </w:rPr>
        <w:t>ting</w:t>
      </w:r>
      <w:r w:rsidR="00801C16">
        <w:rPr>
          <w:rFonts w:ascii="Arial" w:hAnsi="Arial" w:cs="Arial"/>
        </w:rPr>
        <w:t xml:space="preserve"> out </w:t>
      </w:r>
      <w:r w:rsidR="0098654C">
        <w:rPr>
          <w:rFonts w:ascii="Arial" w:hAnsi="Arial" w:cs="Arial"/>
        </w:rPr>
        <w:t>objectives</w:t>
      </w:r>
      <w:r w:rsidR="00801C16">
        <w:rPr>
          <w:rFonts w:ascii="Arial" w:hAnsi="Arial" w:cs="Arial"/>
        </w:rPr>
        <w:t>, timetables for ach</w:t>
      </w:r>
      <w:r w:rsidR="00694369">
        <w:rPr>
          <w:rFonts w:ascii="Arial" w:hAnsi="Arial" w:cs="Arial"/>
        </w:rPr>
        <w:t xml:space="preserve">ievement and success criteria.  Action plan tasks will be shared out across group members.  </w:t>
      </w:r>
      <w:r w:rsidR="0098654C">
        <w:rPr>
          <w:rFonts w:ascii="Arial" w:hAnsi="Arial" w:cs="Arial"/>
        </w:rPr>
        <w:t xml:space="preserve">The yearly action plan will make reference to relevant priorities identified in the School Improvement Plan for the year.  </w:t>
      </w:r>
      <w:r w:rsidR="00801C16">
        <w:rPr>
          <w:rFonts w:ascii="Arial" w:hAnsi="Arial" w:cs="Arial"/>
        </w:rPr>
        <w:t>Activities may include but are not limited to:</w:t>
      </w:r>
    </w:p>
    <w:p w:rsidR="00801C16" w:rsidRPr="00801C16" w:rsidRDefault="00801C16" w:rsidP="00801C16">
      <w:pPr>
        <w:pStyle w:val="ListParagraph"/>
        <w:numPr>
          <w:ilvl w:val="0"/>
          <w:numId w:val="23"/>
        </w:numPr>
        <w:rPr>
          <w:rFonts w:ascii="Arial" w:hAnsi="Arial" w:cs="Arial"/>
        </w:rPr>
      </w:pPr>
      <w:r w:rsidRPr="00801C16">
        <w:rPr>
          <w:rFonts w:ascii="Arial" w:hAnsi="Arial" w:cs="Arial"/>
        </w:rPr>
        <w:lastRenderedPageBreak/>
        <w:t>putting on focus events within School</w:t>
      </w:r>
      <w:r w:rsidR="0005361B">
        <w:rPr>
          <w:rFonts w:ascii="Arial" w:hAnsi="Arial" w:cs="Arial"/>
        </w:rPr>
        <w:t>,</w:t>
      </w:r>
    </w:p>
    <w:p w:rsidR="00801C16" w:rsidRDefault="00801C16" w:rsidP="00801C16">
      <w:pPr>
        <w:pStyle w:val="ListParagraph"/>
        <w:numPr>
          <w:ilvl w:val="0"/>
          <w:numId w:val="23"/>
        </w:numPr>
        <w:rPr>
          <w:rFonts w:ascii="Arial" w:hAnsi="Arial" w:cs="Arial"/>
        </w:rPr>
      </w:pPr>
      <w:r w:rsidRPr="00801C16">
        <w:rPr>
          <w:rFonts w:ascii="Arial" w:hAnsi="Arial" w:cs="Arial"/>
        </w:rPr>
        <w:t>bringing in external activities to enhance provision</w:t>
      </w:r>
      <w:r w:rsidR="0005361B">
        <w:rPr>
          <w:rFonts w:ascii="Arial" w:hAnsi="Arial" w:cs="Arial"/>
        </w:rPr>
        <w:t>,</w:t>
      </w:r>
    </w:p>
    <w:p w:rsidR="00801C16" w:rsidRDefault="00801C16" w:rsidP="00801C16">
      <w:pPr>
        <w:pStyle w:val="ListParagraph"/>
        <w:numPr>
          <w:ilvl w:val="0"/>
          <w:numId w:val="23"/>
        </w:numPr>
        <w:rPr>
          <w:rFonts w:ascii="Arial" w:hAnsi="Arial" w:cs="Arial"/>
        </w:rPr>
      </w:pPr>
      <w:r>
        <w:rPr>
          <w:rFonts w:ascii="Arial" w:hAnsi="Arial" w:cs="Arial"/>
        </w:rPr>
        <w:t>planning trips and participating in external activities</w:t>
      </w:r>
      <w:r w:rsidR="0005361B">
        <w:rPr>
          <w:rFonts w:ascii="Arial" w:hAnsi="Arial" w:cs="Arial"/>
        </w:rPr>
        <w:t>,</w:t>
      </w:r>
    </w:p>
    <w:p w:rsidR="00801C16" w:rsidRDefault="00801C16" w:rsidP="00801C16">
      <w:pPr>
        <w:pStyle w:val="ListParagraph"/>
        <w:numPr>
          <w:ilvl w:val="0"/>
          <w:numId w:val="23"/>
        </w:numPr>
        <w:rPr>
          <w:rFonts w:ascii="Arial" w:hAnsi="Arial" w:cs="Arial"/>
        </w:rPr>
      </w:pPr>
      <w:r>
        <w:rPr>
          <w:rFonts w:ascii="Arial" w:hAnsi="Arial" w:cs="Arial"/>
        </w:rPr>
        <w:t>arranging partnerships with other schools</w:t>
      </w:r>
      <w:r w:rsidR="0005361B">
        <w:rPr>
          <w:rFonts w:ascii="Arial" w:hAnsi="Arial" w:cs="Arial"/>
        </w:rPr>
        <w:t>,</w:t>
      </w:r>
    </w:p>
    <w:p w:rsidR="00801C16" w:rsidRDefault="00801C16" w:rsidP="00801C16">
      <w:pPr>
        <w:pStyle w:val="ListParagraph"/>
        <w:numPr>
          <w:ilvl w:val="0"/>
          <w:numId w:val="23"/>
        </w:numPr>
        <w:rPr>
          <w:rFonts w:ascii="Arial" w:hAnsi="Arial" w:cs="Arial"/>
        </w:rPr>
      </w:pPr>
      <w:r>
        <w:rPr>
          <w:rFonts w:ascii="Arial" w:hAnsi="Arial" w:cs="Arial"/>
        </w:rPr>
        <w:t>professional networking</w:t>
      </w:r>
      <w:r w:rsidR="0005361B">
        <w:rPr>
          <w:rFonts w:ascii="Arial" w:hAnsi="Arial" w:cs="Arial"/>
        </w:rPr>
        <w:t>,</w:t>
      </w:r>
    </w:p>
    <w:p w:rsidR="0023237D" w:rsidRPr="00801C16" w:rsidRDefault="0023237D" w:rsidP="00801C16">
      <w:pPr>
        <w:pStyle w:val="ListParagraph"/>
        <w:numPr>
          <w:ilvl w:val="0"/>
          <w:numId w:val="23"/>
        </w:numPr>
        <w:rPr>
          <w:rFonts w:ascii="Arial" w:hAnsi="Arial" w:cs="Arial"/>
        </w:rPr>
      </w:pPr>
      <w:r>
        <w:rPr>
          <w:rFonts w:ascii="Arial" w:hAnsi="Arial" w:cs="Arial"/>
        </w:rPr>
        <w:t>k</w:t>
      </w:r>
      <w:r w:rsidRPr="0095014F">
        <w:rPr>
          <w:rFonts w:ascii="Arial" w:hAnsi="Arial" w:cs="Arial"/>
        </w:rPr>
        <w:t>eeping up to</w:t>
      </w:r>
      <w:r>
        <w:rPr>
          <w:rFonts w:ascii="Arial" w:hAnsi="Arial" w:cs="Arial"/>
        </w:rPr>
        <w:t xml:space="preserve"> date with developments in the </w:t>
      </w:r>
      <w:proofErr w:type="spellStart"/>
      <w:r>
        <w:rPr>
          <w:rFonts w:ascii="Arial" w:hAnsi="Arial" w:cs="Arial"/>
        </w:rPr>
        <w:t>AoLE</w:t>
      </w:r>
      <w:proofErr w:type="spellEnd"/>
      <w:r>
        <w:rPr>
          <w:rFonts w:ascii="Arial" w:hAnsi="Arial" w:cs="Arial"/>
        </w:rPr>
        <w:t xml:space="preserve"> or subjects within it </w:t>
      </w:r>
      <w:r w:rsidRPr="0095014F">
        <w:rPr>
          <w:rFonts w:ascii="Arial" w:hAnsi="Arial" w:cs="Arial"/>
        </w:rPr>
        <w:t xml:space="preserve">and </w:t>
      </w:r>
      <w:r>
        <w:rPr>
          <w:rFonts w:ascii="Arial" w:hAnsi="Arial" w:cs="Arial"/>
        </w:rPr>
        <w:t xml:space="preserve">disseminating </w:t>
      </w:r>
      <w:r w:rsidRPr="0095014F">
        <w:rPr>
          <w:rFonts w:ascii="Arial" w:hAnsi="Arial" w:cs="Arial"/>
        </w:rPr>
        <w:t>relevant information to colleagues</w:t>
      </w:r>
      <w:r w:rsidR="0005361B">
        <w:rPr>
          <w:rFonts w:ascii="Arial" w:hAnsi="Arial" w:cs="Arial"/>
        </w:rPr>
        <w:t>,</w:t>
      </w:r>
    </w:p>
    <w:p w:rsidR="00801C16" w:rsidRPr="00801C16" w:rsidRDefault="00801C16" w:rsidP="00801C16">
      <w:pPr>
        <w:pStyle w:val="ListParagraph"/>
        <w:numPr>
          <w:ilvl w:val="0"/>
          <w:numId w:val="23"/>
        </w:numPr>
        <w:rPr>
          <w:rFonts w:ascii="Arial" w:hAnsi="Arial" w:cs="Arial"/>
        </w:rPr>
      </w:pPr>
      <w:r w:rsidRPr="00801C16">
        <w:rPr>
          <w:rFonts w:ascii="Arial" w:hAnsi="Arial" w:cs="Arial"/>
        </w:rPr>
        <w:t>resource audits and ordering resources</w:t>
      </w:r>
      <w:r w:rsidR="0005361B">
        <w:rPr>
          <w:rFonts w:ascii="Arial" w:hAnsi="Arial" w:cs="Arial"/>
        </w:rPr>
        <w:t>,</w:t>
      </w:r>
    </w:p>
    <w:p w:rsidR="0005361B" w:rsidRDefault="00801C16" w:rsidP="00801C16">
      <w:pPr>
        <w:pStyle w:val="ListParagraph"/>
        <w:numPr>
          <w:ilvl w:val="0"/>
          <w:numId w:val="23"/>
        </w:numPr>
        <w:rPr>
          <w:rFonts w:ascii="Arial" w:hAnsi="Arial" w:cs="Arial"/>
        </w:rPr>
      </w:pPr>
      <w:r w:rsidRPr="0005361B">
        <w:rPr>
          <w:rFonts w:ascii="Arial" w:hAnsi="Arial" w:cs="Arial"/>
        </w:rPr>
        <w:t>attending relevant training</w:t>
      </w:r>
      <w:r w:rsidR="0005361B" w:rsidRPr="0005361B">
        <w:rPr>
          <w:rFonts w:ascii="Arial" w:hAnsi="Arial" w:cs="Arial"/>
        </w:rPr>
        <w:t>,</w:t>
      </w:r>
    </w:p>
    <w:p w:rsidR="00801C16" w:rsidRPr="0005361B" w:rsidRDefault="00801C16" w:rsidP="00801C16">
      <w:pPr>
        <w:pStyle w:val="ListParagraph"/>
        <w:numPr>
          <w:ilvl w:val="0"/>
          <w:numId w:val="23"/>
        </w:numPr>
        <w:rPr>
          <w:rFonts w:ascii="Arial" w:hAnsi="Arial" w:cs="Arial"/>
        </w:rPr>
      </w:pPr>
      <w:r w:rsidRPr="0005361B">
        <w:rPr>
          <w:rFonts w:ascii="Arial" w:hAnsi="Arial" w:cs="Arial"/>
        </w:rPr>
        <w:t>providing in-house training</w:t>
      </w:r>
      <w:r w:rsidR="0005361B">
        <w:rPr>
          <w:rFonts w:ascii="Arial" w:hAnsi="Arial" w:cs="Arial"/>
        </w:rPr>
        <w:t>.</w:t>
      </w:r>
    </w:p>
    <w:p w:rsidR="0002378C" w:rsidRDefault="0002378C" w:rsidP="0095014F">
      <w:pPr>
        <w:rPr>
          <w:rFonts w:ascii="Arial" w:hAnsi="Arial" w:cs="Arial"/>
        </w:rPr>
      </w:pPr>
    </w:p>
    <w:p w:rsidR="00801C16" w:rsidRDefault="0049740F" w:rsidP="0095014F">
      <w:pPr>
        <w:rPr>
          <w:rFonts w:ascii="Arial" w:hAnsi="Arial" w:cs="Arial"/>
        </w:rPr>
      </w:pPr>
      <w:proofErr w:type="gramStart"/>
      <w:r>
        <w:rPr>
          <w:rFonts w:ascii="Arial" w:hAnsi="Arial" w:cs="Arial"/>
        </w:rPr>
        <w:t>8</w:t>
      </w:r>
      <w:r w:rsidR="00801C16">
        <w:rPr>
          <w:rFonts w:ascii="Arial" w:hAnsi="Arial" w:cs="Arial"/>
        </w:rPr>
        <w:t>.3.</w:t>
      </w:r>
      <w:r w:rsidR="00341F75">
        <w:rPr>
          <w:rFonts w:ascii="Arial" w:hAnsi="Arial" w:cs="Arial"/>
        </w:rPr>
        <w:t>3</w:t>
      </w:r>
      <w:r w:rsidR="00801C16">
        <w:rPr>
          <w:rFonts w:ascii="Arial" w:hAnsi="Arial" w:cs="Arial"/>
        </w:rPr>
        <w:t xml:space="preserve">  SMT</w:t>
      </w:r>
      <w:proofErr w:type="gramEnd"/>
      <w:r w:rsidR="00801C16">
        <w:rPr>
          <w:rFonts w:ascii="Arial" w:hAnsi="Arial" w:cs="Arial"/>
        </w:rPr>
        <w:t xml:space="preserve"> will </w:t>
      </w:r>
      <w:r w:rsidR="0098654C">
        <w:rPr>
          <w:rFonts w:ascii="Arial" w:hAnsi="Arial" w:cs="Arial"/>
        </w:rPr>
        <w:t>set aside</w:t>
      </w:r>
      <w:r w:rsidR="00801C16">
        <w:rPr>
          <w:rFonts w:ascii="Arial" w:hAnsi="Arial" w:cs="Arial"/>
        </w:rPr>
        <w:t xml:space="preserve"> </w:t>
      </w:r>
      <w:r w:rsidR="0005361B">
        <w:rPr>
          <w:rFonts w:ascii="Arial" w:hAnsi="Arial" w:cs="Arial"/>
        </w:rPr>
        <w:t xml:space="preserve">at least one </w:t>
      </w:r>
      <w:r w:rsidR="00801C16">
        <w:rPr>
          <w:rFonts w:ascii="Arial" w:hAnsi="Arial" w:cs="Arial"/>
        </w:rPr>
        <w:t xml:space="preserve">School </w:t>
      </w:r>
      <w:r w:rsidR="0005361B">
        <w:rPr>
          <w:rFonts w:ascii="Arial" w:hAnsi="Arial" w:cs="Arial"/>
        </w:rPr>
        <w:t>development meeting</w:t>
      </w:r>
      <w:r w:rsidR="00801C16">
        <w:rPr>
          <w:rFonts w:ascii="Arial" w:hAnsi="Arial" w:cs="Arial"/>
        </w:rPr>
        <w:t xml:space="preserve"> </w:t>
      </w:r>
      <w:r w:rsidR="0098654C">
        <w:rPr>
          <w:rFonts w:ascii="Arial" w:hAnsi="Arial" w:cs="Arial"/>
        </w:rPr>
        <w:t xml:space="preserve">each term to enable </w:t>
      </w:r>
      <w:proofErr w:type="spellStart"/>
      <w:r w:rsidR="0098654C">
        <w:rPr>
          <w:rFonts w:ascii="Arial" w:hAnsi="Arial" w:cs="Arial"/>
        </w:rPr>
        <w:t>AoLE</w:t>
      </w:r>
      <w:proofErr w:type="spellEnd"/>
      <w:r w:rsidR="0098654C">
        <w:rPr>
          <w:rFonts w:ascii="Arial" w:hAnsi="Arial" w:cs="Arial"/>
        </w:rPr>
        <w:t xml:space="preserve"> groups to plan and make progress with their work.  Group members will also need to plan and timetable how they will ensure progress on their plan is maintained between these times.</w:t>
      </w:r>
    </w:p>
    <w:p w:rsidR="00E44582" w:rsidRDefault="00E44582" w:rsidP="0095014F">
      <w:pPr>
        <w:rPr>
          <w:rFonts w:ascii="Arial" w:hAnsi="Arial" w:cs="Arial"/>
        </w:rPr>
      </w:pPr>
    </w:p>
    <w:p w:rsidR="0098654C" w:rsidRPr="0098654C" w:rsidRDefault="00C22636" w:rsidP="0095014F">
      <w:pPr>
        <w:rPr>
          <w:rFonts w:ascii="Arial" w:hAnsi="Arial" w:cs="Arial"/>
          <w:color w:val="990033"/>
        </w:rPr>
      </w:pPr>
      <w:proofErr w:type="gramStart"/>
      <w:r>
        <w:rPr>
          <w:rFonts w:ascii="Arial" w:hAnsi="Arial" w:cs="Arial"/>
          <w:color w:val="990033"/>
        </w:rPr>
        <w:t>8</w:t>
      </w:r>
      <w:r w:rsidR="0098654C" w:rsidRPr="0098654C">
        <w:rPr>
          <w:rFonts w:ascii="Arial" w:hAnsi="Arial" w:cs="Arial"/>
          <w:color w:val="990033"/>
        </w:rPr>
        <w:t>.4  Performance</w:t>
      </w:r>
      <w:proofErr w:type="gramEnd"/>
      <w:r w:rsidR="0098654C" w:rsidRPr="0098654C">
        <w:rPr>
          <w:rFonts w:ascii="Arial" w:hAnsi="Arial" w:cs="Arial"/>
          <w:color w:val="990033"/>
        </w:rPr>
        <w:t xml:space="preserve"> Development</w:t>
      </w:r>
    </w:p>
    <w:p w:rsidR="00921D2D" w:rsidRDefault="00921D2D" w:rsidP="0095014F">
      <w:pPr>
        <w:rPr>
          <w:rFonts w:ascii="Arial" w:hAnsi="Arial" w:cs="Arial"/>
        </w:rPr>
      </w:pPr>
    </w:p>
    <w:p w:rsidR="0098654C" w:rsidRDefault="0098654C" w:rsidP="0095014F">
      <w:pPr>
        <w:rPr>
          <w:rFonts w:ascii="Arial" w:hAnsi="Arial" w:cs="Arial"/>
        </w:rPr>
      </w:pPr>
      <w:r>
        <w:rPr>
          <w:rFonts w:ascii="Arial" w:hAnsi="Arial" w:cs="Arial"/>
        </w:rPr>
        <w:t xml:space="preserve">Teachers draft yearly personal objectives as part of their performance development, which are agreed with their supervisor at the first performance development meeting of the year (typically held towards the end of the first half term).  As directed by the Head this may include one or more </w:t>
      </w:r>
      <w:proofErr w:type="spellStart"/>
      <w:r>
        <w:rPr>
          <w:rFonts w:ascii="Arial" w:hAnsi="Arial" w:cs="Arial"/>
        </w:rPr>
        <w:t>AoLE</w:t>
      </w:r>
      <w:proofErr w:type="spellEnd"/>
      <w:r>
        <w:rPr>
          <w:rFonts w:ascii="Arial" w:hAnsi="Arial" w:cs="Arial"/>
        </w:rPr>
        <w:t xml:space="preserve"> related objectives</w:t>
      </w:r>
      <w:r w:rsidR="008653C4">
        <w:rPr>
          <w:rFonts w:ascii="Arial" w:hAnsi="Arial" w:cs="Arial"/>
        </w:rPr>
        <w:t xml:space="preserve">, which may contribute to whole School </w:t>
      </w:r>
      <w:proofErr w:type="spellStart"/>
      <w:r w:rsidR="008653C4">
        <w:rPr>
          <w:rFonts w:ascii="Arial" w:hAnsi="Arial" w:cs="Arial"/>
        </w:rPr>
        <w:t>AoLE</w:t>
      </w:r>
      <w:proofErr w:type="spellEnd"/>
      <w:r w:rsidR="008653C4">
        <w:rPr>
          <w:rFonts w:ascii="Arial" w:hAnsi="Arial" w:cs="Arial"/>
        </w:rPr>
        <w:t xml:space="preserve"> developments</w:t>
      </w:r>
      <w:r>
        <w:rPr>
          <w:rFonts w:ascii="Arial" w:hAnsi="Arial" w:cs="Arial"/>
        </w:rPr>
        <w:t>.  Teachers will be expected to work on these objectives across the year and report on progress at their termly performance development meetings.  Please refer to the School’s Performance Development policy for further guidance.</w:t>
      </w:r>
    </w:p>
    <w:p w:rsidR="0098654C" w:rsidRDefault="0098654C" w:rsidP="0095014F">
      <w:pPr>
        <w:rPr>
          <w:rFonts w:ascii="Arial" w:hAnsi="Arial" w:cs="Arial"/>
        </w:rPr>
      </w:pPr>
    </w:p>
    <w:p w:rsidR="0098654C" w:rsidRDefault="0098654C" w:rsidP="0095014F">
      <w:pPr>
        <w:rPr>
          <w:rFonts w:ascii="Arial" w:hAnsi="Arial" w:cs="Arial"/>
        </w:rPr>
      </w:pPr>
    </w:p>
    <w:p w:rsidR="00921D2D" w:rsidRPr="00921D2D" w:rsidRDefault="00C22636" w:rsidP="00921D2D">
      <w:pPr>
        <w:rPr>
          <w:rFonts w:ascii="Arial" w:hAnsi="Arial" w:cs="Arial"/>
          <w:b/>
          <w:color w:val="990033"/>
        </w:rPr>
      </w:pPr>
      <w:r>
        <w:rPr>
          <w:rFonts w:ascii="Arial" w:hAnsi="Arial" w:cs="Arial"/>
          <w:b/>
          <w:color w:val="990033"/>
        </w:rPr>
        <w:t>9</w:t>
      </w:r>
      <w:r w:rsidR="00921D2D" w:rsidRPr="00921D2D">
        <w:rPr>
          <w:rFonts w:ascii="Arial" w:hAnsi="Arial" w:cs="Arial"/>
          <w:b/>
          <w:color w:val="990033"/>
        </w:rPr>
        <w:t>.</w:t>
      </w:r>
      <w:r w:rsidR="00921D2D" w:rsidRPr="00921D2D">
        <w:rPr>
          <w:rFonts w:ascii="Arial" w:hAnsi="Arial" w:cs="Arial"/>
          <w:b/>
          <w:color w:val="990033"/>
        </w:rPr>
        <w:tab/>
        <w:t>Review</w:t>
      </w:r>
    </w:p>
    <w:p w:rsidR="00921D2D" w:rsidRPr="00921D2D" w:rsidRDefault="00921D2D" w:rsidP="00921D2D">
      <w:pPr>
        <w:rPr>
          <w:rFonts w:ascii="Arial" w:hAnsi="Arial" w:cs="Arial"/>
        </w:rPr>
      </w:pPr>
    </w:p>
    <w:p w:rsidR="00921D2D" w:rsidRPr="00921D2D" w:rsidRDefault="00921D2D" w:rsidP="00921D2D">
      <w:pPr>
        <w:rPr>
          <w:rFonts w:ascii="Arial" w:hAnsi="Arial" w:cs="Arial"/>
        </w:rPr>
      </w:pPr>
      <w:r w:rsidRPr="00921D2D">
        <w:rPr>
          <w:rFonts w:ascii="Arial" w:hAnsi="Arial" w:cs="Arial"/>
        </w:rPr>
        <w:t>This Policy has been approved by the Governors and is made publicly available on the School’s website or upon request from the School.</w:t>
      </w:r>
    </w:p>
    <w:p w:rsidR="00921D2D" w:rsidRPr="00921D2D" w:rsidRDefault="00921D2D" w:rsidP="00921D2D">
      <w:pPr>
        <w:rPr>
          <w:rFonts w:ascii="Arial" w:hAnsi="Arial" w:cs="Arial"/>
        </w:rPr>
      </w:pPr>
    </w:p>
    <w:p w:rsidR="00921D2D" w:rsidRPr="00921D2D" w:rsidRDefault="00315C57" w:rsidP="00921D2D">
      <w:pPr>
        <w:rPr>
          <w:rFonts w:ascii="Arial" w:hAnsi="Arial" w:cs="Arial"/>
        </w:rPr>
      </w:pPr>
      <w:r>
        <w:rPr>
          <w:rFonts w:ascii="Arial" w:hAnsi="Arial" w:cs="Arial"/>
        </w:rPr>
        <w:t>The Head will arrange for t</w:t>
      </w:r>
      <w:r w:rsidR="00921D2D" w:rsidRPr="00921D2D">
        <w:rPr>
          <w:rFonts w:ascii="Arial" w:hAnsi="Arial" w:cs="Arial"/>
        </w:rPr>
        <w:t xml:space="preserve">he Policy </w:t>
      </w:r>
      <w:r>
        <w:rPr>
          <w:rFonts w:ascii="Arial" w:hAnsi="Arial" w:cs="Arial"/>
        </w:rPr>
        <w:t xml:space="preserve">to </w:t>
      </w:r>
      <w:r w:rsidR="00921D2D" w:rsidRPr="00921D2D">
        <w:rPr>
          <w:rFonts w:ascii="Arial" w:hAnsi="Arial" w:cs="Arial"/>
        </w:rPr>
        <w:t xml:space="preserve">be reviewed every </w:t>
      </w:r>
      <w:r>
        <w:rPr>
          <w:rFonts w:ascii="Arial" w:hAnsi="Arial" w:cs="Arial"/>
        </w:rPr>
        <w:t>two</w:t>
      </w:r>
      <w:r w:rsidR="00921D2D" w:rsidRPr="00921D2D">
        <w:rPr>
          <w:rFonts w:ascii="Arial" w:hAnsi="Arial" w:cs="Arial"/>
        </w:rPr>
        <w:t xml:space="preserve"> years following the date set out in the Policy, at such other times that the Governors or Head deem necessary or at any time when directed to do so by </w:t>
      </w:r>
      <w:r w:rsidR="00921D2D">
        <w:rPr>
          <w:rFonts w:ascii="Arial" w:hAnsi="Arial" w:cs="Arial"/>
        </w:rPr>
        <w:t xml:space="preserve">a body with appropriate authority, </w:t>
      </w:r>
      <w:proofErr w:type="spellStart"/>
      <w:r w:rsidR="00921D2D">
        <w:rPr>
          <w:rFonts w:ascii="Arial" w:hAnsi="Arial" w:cs="Arial"/>
        </w:rPr>
        <w:t>eg</w:t>
      </w:r>
      <w:proofErr w:type="spellEnd"/>
      <w:r w:rsidR="00921D2D">
        <w:rPr>
          <w:rFonts w:ascii="Arial" w:hAnsi="Arial" w:cs="Arial"/>
        </w:rPr>
        <w:t>: Flintshire County Council, Estyn.</w:t>
      </w:r>
    </w:p>
    <w:p w:rsidR="00921D2D" w:rsidRPr="00921D2D" w:rsidRDefault="00921D2D" w:rsidP="00921D2D">
      <w:pPr>
        <w:rPr>
          <w:rFonts w:ascii="Arial" w:hAnsi="Arial" w:cs="Arial"/>
        </w:rPr>
      </w:pPr>
    </w:p>
    <w:p w:rsidR="00921D2D" w:rsidRPr="00921D2D" w:rsidRDefault="00921D2D" w:rsidP="00921D2D">
      <w:pPr>
        <w:rPr>
          <w:rFonts w:ascii="Arial" w:hAnsi="Arial" w:cs="Arial"/>
        </w:rPr>
      </w:pPr>
      <w:r w:rsidRPr="00921D2D">
        <w:rPr>
          <w:rFonts w:ascii="Arial" w:hAnsi="Arial" w:cs="Arial"/>
        </w:rPr>
        <w:t>The Policy will be reviewed in light of any statutory frameworks or guidance in place that pertain to schools in Wales and sector best practice current at the time.</w:t>
      </w:r>
    </w:p>
    <w:p w:rsidR="00921D2D" w:rsidRPr="00921D2D" w:rsidRDefault="00921D2D" w:rsidP="00921D2D">
      <w:pPr>
        <w:rPr>
          <w:rFonts w:ascii="Arial" w:hAnsi="Arial" w:cs="Arial"/>
        </w:rPr>
      </w:pPr>
    </w:p>
    <w:p w:rsidR="00921D2D" w:rsidRPr="00921D2D" w:rsidRDefault="00921D2D" w:rsidP="00921D2D">
      <w:pPr>
        <w:rPr>
          <w:rFonts w:ascii="Arial" w:hAnsi="Arial" w:cs="Arial"/>
        </w:rPr>
      </w:pPr>
      <w:r w:rsidRPr="00921D2D">
        <w:rPr>
          <w:rFonts w:ascii="Arial" w:hAnsi="Arial" w:cs="Arial"/>
        </w:rPr>
        <w:t>Following any review and irrespective of whether any changes are made, the Policy must be ratified by the Governors.</w:t>
      </w:r>
    </w:p>
    <w:p w:rsidR="00921D2D" w:rsidRPr="00921D2D" w:rsidRDefault="00921D2D" w:rsidP="00921D2D">
      <w:pPr>
        <w:rPr>
          <w:rFonts w:ascii="Arial" w:hAnsi="Arial" w:cs="Arial"/>
        </w:rPr>
      </w:pPr>
    </w:p>
    <w:p w:rsidR="00921D2D" w:rsidRPr="00921D2D" w:rsidRDefault="00921D2D" w:rsidP="00921D2D">
      <w:pPr>
        <w:rPr>
          <w:rFonts w:ascii="Arial" w:hAnsi="Arial" w:cs="Arial"/>
        </w:rPr>
      </w:pPr>
      <w:r w:rsidRPr="00921D2D">
        <w:rPr>
          <w:rFonts w:ascii="Arial" w:hAnsi="Arial" w:cs="Arial"/>
        </w:rPr>
        <w:t xml:space="preserve">Historic versions of the Policy </w:t>
      </w:r>
      <w:r w:rsidR="00AC309F">
        <w:rPr>
          <w:rFonts w:ascii="Arial" w:hAnsi="Arial" w:cs="Arial"/>
        </w:rPr>
        <w:t xml:space="preserve">will </w:t>
      </w:r>
      <w:r w:rsidRPr="00921D2D">
        <w:rPr>
          <w:rFonts w:ascii="Arial" w:hAnsi="Arial" w:cs="Arial"/>
        </w:rPr>
        <w:t>be archived but remain available for reference as required.</w:t>
      </w:r>
    </w:p>
    <w:p w:rsidR="00921D2D" w:rsidRPr="00921D2D" w:rsidRDefault="00921D2D" w:rsidP="00921D2D">
      <w:pPr>
        <w:rPr>
          <w:rFonts w:ascii="Arial" w:hAnsi="Arial" w:cs="Arial"/>
        </w:rPr>
      </w:pPr>
    </w:p>
    <w:p w:rsidR="00921D2D" w:rsidRPr="00921D2D" w:rsidRDefault="00921D2D" w:rsidP="00921D2D">
      <w:pPr>
        <w:rPr>
          <w:rFonts w:ascii="Arial" w:hAnsi="Arial" w:cs="Arial"/>
        </w:rPr>
      </w:pPr>
    </w:p>
    <w:p w:rsidR="00921D2D" w:rsidRPr="00921D2D" w:rsidRDefault="00921D2D" w:rsidP="00921D2D">
      <w:pPr>
        <w:rPr>
          <w:rFonts w:ascii="Arial" w:hAnsi="Arial" w:cs="Arial"/>
        </w:rPr>
      </w:pPr>
    </w:p>
    <w:p w:rsidR="00921D2D" w:rsidRPr="00921D2D" w:rsidRDefault="00921D2D" w:rsidP="00921D2D">
      <w:pPr>
        <w:rPr>
          <w:rFonts w:ascii="Arial" w:hAnsi="Arial" w:cs="Arial"/>
        </w:rPr>
      </w:pPr>
    </w:p>
    <w:tbl>
      <w:tblPr>
        <w:tblW w:w="5000" w:type="pct"/>
        <w:tblLook w:val="00A0" w:firstRow="1" w:lastRow="0" w:firstColumn="1" w:lastColumn="0" w:noHBand="0" w:noVBand="0"/>
      </w:tblPr>
      <w:tblGrid>
        <w:gridCol w:w="1346"/>
        <w:gridCol w:w="3082"/>
        <w:gridCol w:w="3334"/>
        <w:gridCol w:w="338"/>
        <w:gridCol w:w="1013"/>
        <w:gridCol w:w="1641"/>
      </w:tblGrid>
      <w:tr w:rsidR="00315C57" w:rsidRPr="00921D2D" w:rsidTr="00315C57">
        <w:tc>
          <w:tcPr>
            <w:tcW w:w="626" w:type="pct"/>
          </w:tcPr>
          <w:p w:rsidR="00315C57" w:rsidRPr="00921D2D" w:rsidRDefault="00315C57" w:rsidP="00315C57">
            <w:pPr>
              <w:rPr>
                <w:rFonts w:ascii="Arial" w:hAnsi="Arial" w:cs="Arial"/>
                <w:b/>
                <w:color w:val="990033"/>
              </w:rPr>
            </w:pPr>
            <w:r w:rsidRPr="00921D2D">
              <w:rPr>
                <w:rFonts w:ascii="Arial" w:hAnsi="Arial" w:cs="Arial"/>
                <w:b/>
                <w:color w:val="990033"/>
              </w:rPr>
              <w:t>Signed:</w:t>
            </w:r>
          </w:p>
        </w:tc>
        <w:tc>
          <w:tcPr>
            <w:tcW w:w="1433" w:type="pct"/>
          </w:tcPr>
          <w:p w:rsidR="00315C57" w:rsidRPr="00921D2D" w:rsidRDefault="00315C57" w:rsidP="00315C57">
            <w:pPr>
              <w:rPr>
                <w:rFonts w:ascii="Arial" w:hAnsi="Arial" w:cs="Arial"/>
                <w:b/>
              </w:rPr>
            </w:pPr>
          </w:p>
        </w:tc>
        <w:tc>
          <w:tcPr>
            <w:tcW w:w="1550" w:type="pct"/>
          </w:tcPr>
          <w:p w:rsidR="00315C57" w:rsidRPr="00921D2D" w:rsidRDefault="00315C57" w:rsidP="00315C57">
            <w:pPr>
              <w:rPr>
                <w:rFonts w:ascii="Arial" w:hAnsi="Arial" w:cs="Arial"/>
              </w:rPr>
            </w:pPr>
            <w:r w:rsidRPr="00921D2D">
              <w:rPr>
                <w:rFonts w:ascii="Arial" w:hAnsi="Arial" w:cs="Arial"/>
              </w:rPr>
              <w:t>(</w:t>
            </w:r>
            <w:r>
              <w:rPr>
                <w:rFonts w:ascii="Arial" w:hAnsi="Arial" w:cs="Arial"/>
              </w:rPr>
              <w:t>Curriculum Co-ordinator</w:t>
            </w:r>
            <w:r w:rsidRPr="00921D2D">
              <w:rPr>
                <w:rFonts w:ascii="Arial" w:hAnsi="Arial" w:cs="Arial"/>
              </w:rPr>
              <w:t>)</w:t>
            </w:r>
          </w:p>
        </w:tc>
        <w:tc>
          <w:tcPr>
            <w:tcW w:w="157" w:type="pct"/>
          </w:tcPr>
          <w:p w:rsidR="00315C57" w:rsidRPr="00921D2D" w:rsidRDefault="00315C57" w:rsidP="00315C57">
            <w:pPr>
              <w:rPr>
                <w:rFonts w:ascii="Arial" w:hAnsi="Arial" w:cs="Arial"/>
                <w:b/>
              </w:rPr>
            </w:pPr>
          </w:p>
        </w:tc>
        <w:tc>
          <w:tcPr>
            <w:tcW w:w="471" w:type="pct"/>
          </w:tcPr>
          <w:p w:rsidR="00315C57" w:rsidRPr="00921D2D" w:rsidRDefault="00315C57" w:rsidP="00315C57">
            <w:pPr>
              <w:rPr>
                <w:rFonts w:ascii="Arial" w:hAnsi="Arial" w:cs="Arial"/>
                <w:b/>
                <w:color w:val="990033"/>
              </w:rPr>
            </w:pPr>
            <w:r w:rsidRPr="00921D2D">
              <w:rPr>
                <w:rFonts w:ascii="Arial" w:hAnsi="Arial" w:cs="Arial"/>
                <w:b/>
                <w:color w:val="990033"/>
              </w:rPr>
              <w:t>Date:</w:t>
            </w:r>
          </w:p>
        </w:tc>
        <w:tc>
          <w:tcPr>
            <w:tcW w:w="763" w:type="pct"/>
          </w:tcPr>
          <w:p w:rsidR="00315C57" w:rsidRPr="00921D2D" w:rsidRDefault="00315C57" w:rsidP="00315C57">
            <w:pPr>
              <w:rPr>
                <w:rFonts w:ascii="Arial" w:hAnsi="Arial" w:cs="Arial"/>
                <w:b/>
              </w:rPr>
            </w:pPr>
          </w:p>
        </w:tc>
      </w:tr>
      <w:tr w:rsidR="00315C57" w:rsidRPr="00921D2D" w:rsidTr="00315C57">
        <w:tc>
          <w:tcPr>
            <w:tcW w:w="626" w:type="pct"/>
          </w:tcPr>
          <w:p w:rsidR="00315C57" w:rsidRPr="00921D2D" w:rsidRDefault="00315C57" w:rsidP="00315C57">
            <w:pPr>
              <w:rPr>
                <w:rFonts w:ascii="Arial" w:hAnsi="Arial" w:cs="Arial"/>
              </w:rPr>
            </w:pPr>
          </w:p>
          <w:p w:rsidR="00315C57" w:rsidRPr="00921D2D" w:rsidRDefault="00315C57" w:rsidP="00315C57">
            <w:pPr>
              <w:rPr>
                <w:rFonts w:ascii="Arial" w:hAnsi="Arial" w:cs="Arial"/>
              </w:rPr>
            </w:pPr>
          </w:p>
        </w:tc>
        <w:tc>
          <w:tcPr>
            <w:tcW w:w="1433" w:type="pct"/>
          </w:tcPr>
          <w:p w:rsidR="00315C57" w:rsidRPr="00921D2D" w:rsidRDefault="00315C57" w:rsidP="00315C57">
            <w:pPr>
              <w:rPr>
                <w:rFonts w:ascii="Arial" w:hAnsi="Arial" w:cs="Arial"/>
              </w:rPr>
            </w:pPr>
          </w:p>
        </w:tc>
        <w:tc>
          <w:tcPr>
            <w:tcW w:w="1550" w:type="pct"/>
          </w:tcPr>
          <w:p w:rsidR="00315C57" w:rsidRPr="00921D2D" w:rsidRDefault="00315C57" w:rsidP="00315C57">
            <w:pPr>
              <w:rPr>
                <w:rFonts w:ascii="Arial" w:hAnsi="Arial" w:cs="Arial"/>
              </w:rPr>
            </w:pPr>
          </w:p>
        </w:tc>
        <w:tc>
          <w:tcPr>
            <w:tcW w:w="157" w:type="pct"/>
          </w:tcPr>
          <w:p w:rsidR="00315C57" w:rsidRPr="00921D2D" w:rsidRDefault="00315C57" w:rsidP="00315C57">
            <w:pPr>
              <w:rPr>
                <w:rFonts w:ascii="Arial" w:hAnsi="Arial" w:cs="Arial"/>
              </w:rPr>
            </w:pPr>
          </w:p>
        </w:tc>
        <w:tc>
          <w:tcPr>
            <w:tcW w:w="471" w:type="pct"/>
          </w:tcPr>
          <w:p w:rsidR="00315C57" w:rsidRPr="00921D2D" w:rsidRDefault="00315C57" w:rsidP="00315C57">
            <w:pPr>
              <w:rPr>
                <w:rFonts w:ascii="Arial" w:hAnsi="Arial" w:cs="Arial"/>
              </w:rPr>
            </w:pPr>
          </w:p>
        </w:tc>
        <w:tc>
          <w:tcPr>
            <w:tcW w:w="763" w:type="pct"/>
          </w:tcPr>
          <w:p w:rsidR="00315C57" w:rsidRPr="00921D2D" w:rsidRDefault="00315C57" w:rsidP="00315C57">
            <w:pPr>
              <w:rPr>
                <w:rFonts w:ascii="Arial" w:hAnsi="Arial" w:cs="Arial"/>
              </w:rPr>
            </w:pPr>
          </w:p>
        </w:tc>
      </w:tr>
      <w:tr w:rsidR="00921D2D" w:rsidRPr="00921D2D" w:rsidTr="00315C57">
        <w:tc>
          <w:tcPr>
            <w:tcW w:w="626" w:type="pct"/>
          </w:tcPr>
          <w:p w:rsidR="00921D2D" w:rsidRPr="00921D2D" w:rsidRDefault="00921D2D" w:rsidP="00315C57">
            <w:pPr>
              <w:rPr>
                <w:rFonts w:ascii="Arial" w:hAnsi="Arial" w:cs="Arial"/>
                <w:b/>
                <w:color w:val="990033"/>
              </w:rPr>
            </w:pPr>
            <w:r w:rsidRPr="00921D2D">
              <w:rPr>
                <w:rFonts w:ascii="Arial" w:hAnsi="Arial" w:cs="Arial"/>
                <w:b/>
                <w:color w:val="990033"/>
              </w:rPr>
              <w:lastRenderedPageBreak/>
              <w:t>Signed:</w:t>
            </w:r>
          </w:p>
        </w:tc>
        <w:tc>
          <w:tcPr>
            <w:tcW w:w="1433" w:type="pct"/>
          </w:tcPr>
          <w:p w:rsidR="00921D2D" w:rsidRPr="00921D2D" w:rsidRDefault="00921D2D" w:rsidP="00315C57">
            <w:pPr>
              <w:rPr>
                <w:rFonts w:ascii="Arial" w:hAnsi="Arial" w:cs="Arial"/>
                <w:b/>
              </w:rPr>
            </w:pPr>
          </w:p>
        </w:tc>
        <w:tc>
          <w:tcPr>
            <w:tcW w:w="1550" w:type="pct"/>
          </w:tcPr>
          <w:p w:rsidR="00921D2D" w:rsidRPr="00921D2D" w:rsidRDefault="00921D2D" w:rsidP="00315C57">
            <w:pPr>
              <w:rPr>
                <w:rFonts w:ascii="Arial" w:hAnsi="Arial" w:cs="Arial"/>
              </w:rPr>
            </w:pPr>
            <w:r w:rsidRPr="00921D2D">
              <w:rPr>
                <w:rFonts w:ascii="Arial" w:hAnsi="Arial" w:cs="Arial"/>
              </w:rPr>
              <w:t>(Head Teacher)</w:t>
            </w:r>
          </w:p>
        </w:tc>
        <w:tc>
          <w:tcPr>
            <w:tcW w:w="157" w:type="pct"/>
          </w:tcPr>
          <w:p w:rsidR="00921D2D" w:rsidRPr="00921D2D" w:rsidRDefault="00921D2D" w:rsidP="00315C57">
            <w:pPr>
              <w:rPr>
                <w:rFonts w:ascii="Arial" w:hAnsi="Arial" w:cs="Arial"/>
                <w:b/>
              </w:rPr>
            </w:pPr>
          </w:p>
        </w:tc>
        <w:tc>
          <w:tcPr>
            <w:tcW w:w="471" w:type="pct"/>
          </w:tcPr>
          <w:p w:rsidR="00921D2D" w:rsidRPr="00921D2D" w:rsidRDefault="00921D2D" w:rsidP="00315C57">
            <w:pPr>
              <w:rPr>
                <w:rFonts w:ascii="Arial" w:hAnsi="Arial" w:cs="Arial"/>
                <w:b/>
                <w:color w:val="990033"/>
              </w:rPr>
            </w:pPr>
            <w:r w:rsidRPr="00921D2D">
              <w:rPr>
                <w:rFonts w:ascii="Arial" w:hAnsi="Arial" w:cs="Arial"/>
                <w:b/>
                <w:color w:val="990033"/>
              </w:rPr>
              <w:t>Date:</w:t>
            </w:r>
          </w:p>
        </w:tc>
        <w:tc>
          <w:tcPr>
            <w:tcW w:w="763" w:type="pct"/>
          </w:tcPr>
          <w:p w:rsidR="00921D2D" w:rsidRPr="00921D2D" w:rsidRDefault="00921D2D" w:rsidP="00315C57">
            <w:pPr>
              <w:rPr>
                <w:rFonts w:ascii="Arial" w:hAnsi="Arial" w:cs="Arial"/>
                <w:b/>
              </w:rPr>
            </w:pPr>
          </w:p>
        </w:tc>
      </w:tr>
      <w:tr w:rsidR="00921D2D" w:rsidRPr="00921D2D" w:rsidTr="00315C57">
        <w:tc>
          <w:tcPr>
            <w:tcW w:w="626" w:type="pct"/>
          </w:tcPr>
          <w:p w:rsidR="00921D2D" w:rsidRPr="00921D2D" w:rsidRDefault="00921D2D" w:rsidP="00315C57">
            <w:pPr>
              <w:rPr>
                <w:rFonts w:ascii="Arial" w:hAnsi="Arial" w:cs="Arial"/>
              </w:rPr>
            </w:pPr>
          </w:p>
          <w:p w:rsidR="00921D2D" w:rsidRPr="00921D2D" w:rsidRDefault="00921D2D" w:rsidP="00315C57">
            <w:pPr>
              <w:rPr>
                <w:rFonts w:ascii="Arial" w:hAnsi="Arial" w:cs="Arial"/>
              </w:rPr>
            </w:pPr>
          </w:p>
        </w:tc>
        <w:tc>
          <w:tcPr>
            <w:tcW w:w="1433" w:type="pct"/>
          </w:tcPr>
          <w:p w:rsidR="00921D2D" w:rsidRPr="00921D2D" w:rsidRDefault="00921D2D" w:rsidP="00315C57">
            <w:pPr>
              <w:rPr>
                <w:rFonts w:ascii="Arial" w:hAnsi="Arial" w:cs="Arial"/>
              </w:rPr>
            </w:pPr>
          </w:p>
        </w:tc>
        <w:tc>
          <w:tcPr>
            <w:tcW w:w="1550" w:type="pct"/>
          </w:tcPr>
          <w:p w:rsidR="00921D2D" w:rsidRPr="00921D2D" w:rsidRDefault="00921D2D" w:rsidP="00315C57">
            <w:pPr>
              <w:rPr>
                <w:rFonts w:ascii="Arial" w:hAnsi="Arial" w:cs="Arial"/>
              </w:rPr>
            </w:pPr>
          </w:p>
        </w:tc>
        <w:tc>
          <w:tcPr>
            <w:tcW w:w="157" w:type="pct"/>
          </w:tcPr>
          <w:p w:rsidR="00921D2D" w:rsidRPr="00921D2D" w:rsidRDefault="00921D2D" w:rsidP="00315C57">
            <w:pPr>
              <w:rPr>
                <w:rFonts w:ascii="Arial" w:hAnsi="Arial" w:cs="Arial"/>
              </w:rPr>
            </w:pPr>
          </w:p>
        </w:tc>
        <w:tc>
          <w:tcPr>
            <w:tcW w:w="471" w:type="pct"/>
          </w:tcPr>
          <w:p w:rsidR="00921D2D" w:rsidRPr="00921D2D" w:rsidRDefault="00921D2D" w:rsidP="00315C57">
            <w:pPr>
              <w:rPr>
                <w:rFonts w:ascii="Arial" w:hAnsi="Arial" w:cs="Arial"/>
              </w:rPr>
            </w:pPr>
          </w:p>
        </w:tc>
        <w:tc>
          <w:tcPr>
            <w:tcW w:w="763" w:type="pct"/>
          </w:tcPr>
          <w:p w:rsidR="00921D2D" w:rsidRPr="00921D2D" w:rsidRDefault="00921D2D" w:rsidP="00315C57">
            <w:pPr>
              <w:rPr>
                <w:rFonts w:ascii="Arial" w:hAnsi="Arial" w:cs="Arial"/>
              </w:rPr>
            </w:pPr>
          </w:p>
        </w:tc>
      </w:tr>
      <w:tr w:rsidR="00921D2D" w:rsidRPr="00921D2D" w:rsidTr="00315C57">
        <w:tc>
          <w:tcPr>
            <w:tcW w:w="626" w:type="pct"/>
          </w:tcPr>
          <w:p w:rsidR="00921D2D" w:rsidRPr="00921D2D" w:rsidRDefault="00921D2D" w:rsidP="00315C57">
            <w:pPr>
              <w:rPr>
                <w:rFonts w:ascii="Arial" w:hAnsi="Arial" w:cs="Arial"/>
                <w:b/>
                <w:color w:val="990033"/>
              </w:rPr>
            </w:pPr>
            <w:r w:rsidRPr="00921D2D">
              <w:rPr>
                <w:rFonts w:ascii="Arial" w:hAnsi="Arial" w:cs="Arial"/>
                <w:b/>
                <w:color w:val="990033"/>
              </w:rPr>
              <w:t>Signed:</w:t>
            </w:r>
          </w:p>
        </w:tc>
        <w:tc>
          <w:tcPr>
            <w:tcW w:w="1433" w:type="pct"/>
          </w:tcPr>
          <w:p w:rsidR="00921D2D" w:rsidRPr="00921D2D" w:rsidRDefault="00921D2D" w:rsidP="00315C57">
            <w:pPr>
              <w:rPr>
                <w:rFonts w:ascii="Arial" w:hAnsi="Arial" w:cs="Arial"/>
                <w:b/>
              </w:rPr>
            </w:pPr>
          </w:p>
        </w:tc>
        <w:tc>
          <w:tcPr>
            <w:tcW w:w="1550" w:type="pct"/>
          </w:tcPr>
          <w:p w:rsidR="00921D2D" w:rsidRPr="00921D2D" w:rsidRDefault="00921D2D" w:rsidP="00315C57">
            <w:pPr>
              <w:rPr>
                <w:rFonts w:ascii="Arial" w:hAnsi="Arial" w:cs="Arial"/>
              </w:rPr>
            </w:pPr>
            <w:r w:rsidRPr="00921D2D">
              <w:rPr>
                <w:rFonts w:ascii="Arial" w:hAnsi="Arial" w:cs="Arial"/>
              </w:rPr>
              <w:t>(Chair of Governors)</w:t>
            </w:r>
          </w:p>
        </w:tc>
        <w:tc>
          <w:tcPr>
            <w:tcW w:w="157" w:type="pct"/>
          </w:tcPr>
          <w:p w:rsidR="00921D2D" w:rsidRPr="00921D2D" w:rsidRDefault="00921D2D" w:rsidP="00315C57">
            <w:pPr>
              <w:rPr>
                <w:rFonts w:ascii="Arial" w:hAnsi="Arial" w:cs="Arial"/>
                <w:b/>
              </w:rPr>
            </w:pPr>
          </w:p>
        </w:tc>
        <w:tc>
          <w:tcPr>
            <w:tcW w:w="471" w:type="pct"/>
          </w:tcPr>
          <w:p w:rsidR="00921D2D" w:rsidRPr="00921D2D" w:rsidRDefault="00921D2D" w:rsidP="00315C57">
            <w:pPr>
              <w:rPr>
                <w:rFonts w:ascii="Arial" w:hAnsi="Arial" w:cs="Arial"/>
                <w:b/>
                <w:color w:val="990033"/>
              </w:rPr>
            </w:pPr>
            <w:r w:rsidRPr="00921D2D">
              <w:rPr>
                <w:rFonts w:ascii="Arial" w:hAnsi="Arial" w:cs="Arial"/>
                <w:b/>
                <w:color w:val="990033"/>
              </w:rPr>
              <w:t>Date:</w:t>
            </w:r>
          </w:p>
        </w:tc>
        <w:tc>
          <w:tcPr>
            <w:tcW w:w="763" w:type="pct"/>
          </w:tcPr>
          <w:p w:rsidR="00921D2D" w:rsidRPr="00921D2D" w:rsidRDefault="00921D2D" w:rsidP="00315C57">
            <w:pPr>
              <w:rPr>
                <w:rFonts w:ascii="Arial" w:hAnsi="Arial" w:cs="Arial"/>
                <w:b/>
              </w:rPr>
            </w:pPr>
          </w:p>
        </w:tc>
      </w:tr>
    </w:tbl>
    <w:p w:rsidR="00921D2D" w:rsidRPr="00921D2D" w:rsidRDefault="00921D2D" w:rsidP="00921D2D">
      <w:pPr>
        <w:rPr>
          <w:rFonts w:ascii="Arial" w:hAnsi="Arial" w:cs="Arial"/>
        </w:rPr>
      </w:pPr>
    </w:p>
    <w:p w:rsidR="00921D2D" w:rsidRPr="00921D2D" w:rsidRDefault="00921D2D" w:rsidP="00921D2D">
      <w:pPr>
        <w:rPr>
          <w:rFonts w:ascii="Arial" w:hAnsi="Arial" w:cs="Arial"/>
        </w:rPr>
      </w:pPr>
    </w:p>
    <w:p w:rsidR="00F67CB0" w:rsidRDefault="00921D2D" w:rsidP="00AC309F">
      <w:pPr>
        <w:jc w:val="center"/>
        <w:rPr>
          <w:rFonts w:ascii="Arial" w:hAnsi="Arial" w:cs="Arial"/>
          <w:b/>
          <w:color w:val="990033"/>
        </w:rPr>
      </w:pPr>
      <w:r w:rsidRPr="00921D2D">
        <w:rPr>
          <w:rFonts w:ascii="Arial" w:hAnsi="Arial" w:cs="Arial"/>
          <w:b/>
          <w:color w:val="990033"/>
        </w:rPr>
        <w:t xml:space="preserve">Date of next review: </w:t>
      </w:r>
      <w:r w:rsidR="00E44582">
        <w:rPr>
          <w:rFonts w:ascii="Arial" w:hAnsi="Arial" w:cs="Arial"/>
          <w:b/>
          <w:color w:val="990033"/>
        </w:rPr>
        <w:t>June</w:t>
      </w:r>
      <w:r w:rsidR="00315C57">
        <w:rPr>
          <w:rFonts w:ascii="Arial" w:hAnsi="Arial" w:cs="Arial"/>
          <w:b/>
          <w:color w:val="990033"/>
        </w:rPr>
        <w:t xml:space="preserve"> 2026</w:t>
      </w:r>
      <w:bookmarkStart w:id="0" w:name="_GoBack"/>
      <w:bookmarkEnd w:id="0"/>
    </w:p>
    <w:sectPr w:rsidR="00F67CB0" w:rsidSect="00921D2D">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0D" w:rsidRDefault="00F82B0D" w:rsidP="008B6981">
      <w:r>
        <w:separator/>
      </w:r>
    </w:p>
  </w:endnote>
  <w:endnote w:type="continuationSeparator" w:id="0">
    <w:p w:rsidR="00F82B0D" w:rsidRDefault="00F82B0D" w:rsidP="008B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no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D2" w:rsidRDefault="00D31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7657"/>
      <w:docPartObj>
        <w:docPartGallery w:val="Page Numbers (Bottom of Page)"/>
        <w:docPartUnique/>
      </w:docPartObj>
    </w:sdtPr>
    <w:sdtEndPr>
      <w:rPr>
        <w:rFonts w:ascii="Arial" w:hAnsi="Arial" w:cs="Arial"/>
      </w:rPr>
    </w:sdtEndPr>
    <w:sdtContent>
      <w:p w:rsidR="00F82B0D" w:rsidRPr="00CF03D9" w:rsidRDefault="00F82B0D" w:rsidP="00921D2D">
        <w:pPr>
          <w:pStyle w:val="Footer"/>
          <w:jc w:val="right"/>
          <w:rPr>
            <w:rFonts w:ascii="Arial" w:hAnsi="Arial" w:cs="Arial"/>
          </w:rPr>
        </w:pPr>
        <w:r w:rsidRPr="00CF03D9">
          <w:rPr>
            <w:rFonts w:ascii="Arial" w:hAnsi="Arial" w:cs="Arial"/>
          </w:rPr>
          <w:fldChar w:fldCharType="begin"/>
        </w:r>
        <w:r w:rsidRPr="00CF03D9">
          <w:rPr>
            <w:rFonts w:ascii="Arial" w:hAnsi="Arial" w:cs="Arial"/>
          </w:rPr>
          <w:instrText xml:space="preserve"> PAGE   \* MERGEFORMAT </w:instrText>
        </w:r>
        <w:r w:rsidRPr="00CF03D9">
          <w:rPr>
            <w:rFonts w:ascii="Arial" w:hAnsi="Arial" w:cs="Arial"/>
          </w:rPr>
          <w:fldChar w:fldCharType="separate"/>
        </w:r>
        <w:r w:rsidR="00D31CD2">
          <w:rPr>
            <w:rFonts w:ascii="Arial" w:hAnsi="Arial" w:cs="Arial"/>
            <w:noProof/>
          </w:rPr>
          <w:t>16</w:t>
        </w:r>
        <w:r w:rsidRPr="00CF03D9">
          <w:rPr>
            <w:rFonts w:ascii="Arial" w:hAnsi="Arial" w:cs="Arial"/>
            <w:noProof/>
          </w:rPr>
          <w:fldChar w:fldCharType="end"/>
        </w:r>
        <w:r w:rsidR="00AC309F">
          <w:rPr>
            <w:rFonts w:ascii="Arial" w:hAnsi="Arial" w:cs="Arial"/>
          </w:rPr>
          <w:t>/1</w:t>
        </w:r>
        <w:r w:rsidR="00F67CB0">
          <w:rPr>
            <w:rFonts w:ascii="Arial" w:hAnsi="Arial" w:cs="Arial"/>
          </w:rPr>
          <w:t>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D2" w:rsidRDefault="00D31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0D" w:rsidRDefault="00F82B0D" w:rsidP="008B6981">
      <w:r>
        <w:separator/>
      </w:r>
    </w:p>
  </w:footnote>
  <w:footnote w:type="continuationSeparator" w:id="0">
    <w:p w:rsidR="00F82B0D" w:rsidRDefault="00F82B0D" w:rsidP="008B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D2" w:rsidRDefault="00D31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D2" w:rsidRDefault="00D31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D2" w:rsidRDefault="00D31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273B7"/>
    <w:multiLevelType w:val="hybridMultilevel"/>
    <w:tmpl w:val="EB3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9076F"/>
    <w:multiLevelType w:val="hybridMultilevel"/>
    <w:tmpl w:val="AAF27FBA"/>
    <w:lvl w:ilvl="0" w:tplc="08090001">
      <w:start w:val="1"/>
      <w:numFmt w:val="bullet"/>
      <w:lvlText w:val=""/>
      <w:lvlJc w:val="left"/>
      <w:pPr>
        <w:ind w:left="720" w:hanging="360"/>
      </w:pPr>
      <w:rPr>
        <w:rFonts w:ascii="Symbol" w:hAnsi="Symbol" w:hint="default"/>
      </w:rPr>
    </w:lvl>
    <w:lvl w:ilvl="1" w:tplc="6B4A6AD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74500"/>
    <w:multiLevelType w:val="hybridMultilevel"/>
    <w:tmpl w:val="9A5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81B"/>
    <w:multiLevelType w:val="hybridMultilevel"/>
    <w:tmpl w:val="36B6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94D08"/>
    <w:multiLevelType w:val="hybridMultilevel"/>
    <w:tmpl w:val="FDBA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F73A8"/>
    <w:multiLevelType w:val="hybridMultilevel"/>
    <w:tmpl w:val="8A48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F2CCB"/>
    <w:multiLevelType w:val="hybridMultilevel"/>
    <w:tmpl w:val="D2EEA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21999"/>
    <w:multiLevelType w:val="hybridMultilevel"/>
    <w:tmpl w:val="8468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3AD3"/>
    <w:multiLevelType w:val="hybridMultilevel"/>
    <w:tmpl w:val="00F4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E27F3"/>
    <w:multiLevelType w:val="hybridMultilevel"/>
    <w:tmpl w:val="91D4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E5C0D"/>
    <w:multiLevelType w:val="hybridMultilevel"/>
    <w:tmpl w:val="53CA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875"/>
    <w:multiLevelType w:val="hybridMultilevel"/>
    <w:tmpl w:val="6542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75845"/>
    <w:multiLevelType w:val="hybridMultilevel"/>
    <w:tmpl w:val="3606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B4854"/>
    <w:multiLevelType w:val="hybridMultilevel"/>
    <w:tmpl w:val="87A6558C"/>
    <w:lvl w:ilvl="0" w:tplc="08090001">
      <w:start w:val="1"/>
      <w:numFmt w:val="bullet"/>
      <w:lvlText w:val=""/>
      <w:lvlJc w:val="left"/>
      <w:pPr>
        <w:ind w:left="4188" w:hanging="360"/>
      </w:pPr>
      <w:rPr>
        <w:rFonts w:ascii="Symbol" w:hAnsi="Symbol" w:hint="default"/>
      </w:rPr>
    </w:lvl>
    <w:lvl w:ilvl="1" w:tplc="08090003" w:tentative="1">
      <w:start w:val="1"/>
      <w:numFmt w:val="bullet"/>
      <w:lvlText w:val="o"/>
      <w:lvlJc w:val="left"/>
      <w:pPr>
        <w:ind w:left="4908" w:hanging="360"/>
      </w:pPr>
      <w:rPr>
        <w:rFonts w:ascii="Courier New" w:hAnsi="Courier New" w:cs="Courier New" w:hint="default"/>
      </w:rPr>
    </w:lvl>
    <w:lvl w:ilvl="2" w:tplc="08090005" w:tentative="1">
      <w:start w:val="1"/>
      <w:numFmt w:val="bullet"/>
      <w:lvlText w:val=""/>
      <w:lvlJc w:val="left"/>
      <w:pPr>
        <w:ind w:left="5628" w:hanging="360"/>
      </w:pPr>
      <w:rPr>
        <w:rFonts w:ascii="Wingdings" w:hAnsi="Wingdings" w:hint="default"/>
      </w:rPr>
    </w:lvl>
    <w:lvl w:ilvl="3" w:tplc="08090001" w:tentative="1">
      <w:start w:val="1"/>
      <w:numFmt w:val="bullet"/>
      <w:lvlText w:val=""/>
      <w:lvlJc w:val="left"/>
      <w:pPr>
        <w:ind w:left="6348" w:hanging="360"/>
      </w:pPr>
      <w:rPr>
        <w:rFonts w:ascii="Symbol" w:hAnsi="Symbol" w:hint="default"/>
      </w:rPr>
    </w:lvl>
    <w:lvl w:ilvl="4" w:tplc="08090003" w:tentative="1">
      <w:start w:val="1"/>
      <w:numFmt w:val="bullet"/>
      <w:lvlText w:val="o"/>
      <w:lvlJc w:val="left"/>
      <w:pPr>
        <w:ind w:left="7068" w:hanging="360"/>
      </w:pPr>
      <w:rPr>
        <w:rFonts w:ascii="Courier New" w:hAnsi="Courier New" w:cs="Courier New" w:hint="default"/>
      </w:rPr>
    </w:lvl>
    <w:lvl w:ilvl="5" w:tplc="08090005" w:tentative="1">
      <w:start w:val="1"/>
      <w:numFmt w:val="bullet"/>
      <w:lvlText w:val=""/>
      <w:lvlJc w:val="left"/>
      <w:pPr>
        <w:ind w:left="7788" w:hanging="360"/>
      </w:pPr>
      <w:rPr>
        <w:rFonts w:ascii="Wingdings" w:hAnsi="Wingdings" w:hint="default"/>
      </w:rPr>
    </w:lvl>
    <w:lvl w:ilvl="6" w:tplc="08090001" w:tentative="1">
      <w:start w:val="1"/>
      <w:numFmt w:val="bullet"/>
      <w:lvlText w:val=""/>
      <w:lvlJc w:val="left"/>
      <w:pPr>
        <w:ind w:left="8508" w:hanging="360"/>
      </w:pPr>
      <w:rPr>
        <w:rFonts w:ascii="Symbol" w:hAnsi="Symbol" w:hint="default"/>
      </w:rPr>
    </w:lvl>
    <w:lvl w:ilvl="7" w:tplc="08090003" w:tentative="1">
      <w:start w:val="1"/>
      <w:numFmt w:val="bullet"/>
      <w:lvlText w:val="o"/>
      <w:lvlJc w:val="left"/>
      <w:pPr>
        <w:ind w:left="9228" w:hanging="360"/>
      </w:pPr>
      <w:rPr>
        <w:rFonts w:ascii="Courier New" w:hAnsi="Courier New" w:cs="Courier New" w:hint="default"/>
      </w:rPr>
    </w:lvl>
    <w:lvl w:ilvl="8" w:tplc="08090005" w:tentative="1">
      <w:start w:val="1"/>
      <w:numFmt w:val="bullet"/>
      <w:lvlText w:val=""/>
      <w:lvlJc w:val="left"/>
      <w:pPr>
        <w:ind w:left="9948" w:hanging="360"/>
      </w:pPr>
      <w:rPr>
        <w:rFonts w:ascii="Wingdings" w:hAnsi="Wingdings" w:hint="default"/>
      </w:rPr>
    </w:lvl>
  </w:abstractNum>
  <w:abstractNum w:abstractNumId="17" w15:restartNumberingAfterBreak="0">
    <w:nsid w:val="2878410E"/>
    <w:multiLevelType w:val="hybridMultilevel"/>
    <w:tmpl w:val="E1C6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E0867"/>
    <w:multiLevelType w:val="hybridMultilevel"/>
    <w:tmpl w:val="F1A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45E97"/>
    <w:multiLevelType w:val="multilevel"/>
    <w:tmpl w:val="441A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9562D"/>
    <w:multiLevelType w:val="hybridMultilevel"/>
    <w:tmpl w:val="9294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F53C7"/>
    <w:multiLevelType w:val="hybridMultilevel"/>
    <w:tmpl w:val="6E5E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4547A"/>
    <w:multiLevelType w:val="multilevel"/>
    <w:tmpl w:val="2ACA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279B3"/>
    <w:multiLevelType w:val="hybridMultilevel"/>
    <w:tmpl w:val="3ECE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343F6"/>
    <w:multiLevelType w:val="hybridMultilevel"/>
    <w:tmpl w:val="FB1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3561A"/>
    <w:multiLevelType w:val="hybridMultilevel"/>
    <w:tmpl w:val="BFC8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4399A"/>
    <w:multiLevelType w:val="hybridMultilevel"/>
    <w:tmpl w:val="FDC2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F5AF1"/>
    <w:multiLevelType w:val="hybridMultilevel"/>
    <w:tmpl w:val="445A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0554"/>
    <w:multiLevelType w:val="hybridMultilevel"/>
    <w:tmpl w:val="1674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2474B"/>
    <w:multiLevelType w:val="hybridMultilevel"/>
    <w:tmpl w:val="85F8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5505B"/>
    <w:multiLevelType w:val="hybridMultilevel"/>
    <w:tmpl w:val="F8AE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022D8"/>
    <w:multiLevelType w:val="hybridMultilevel"/>
    <w:tmpl w:val="EA30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AD3A6"/>
    <w:multiLevelType w:val="hybridMultilevel"/>
    <w:tmpl w:val="7F4AD690"/>
    <w:lvl w:ilvl="0" w:tplc="D604045C">
      <w:start w:val="1"/>
      <w:numFmt w:val="bullet"/>
      <w:lvlText w:val=""/>
      <w:lvlJc w:val="left"/>
      <w:pPr>
        <w:ind w:left="720" w:hanging="360"/>
      </w:pPr>
      <w:rPr>
        <w:rFonts w:ascii="Symbol" w:hAnsi="Symbol" w:hint="default"/>
      </w:rPr>
    </w:lvl>
    <w:lvl w:ilvl="1" w:tplc="8708E446">
      <w:start w:val="1"/>
      <w:numFmt w:val="bullet"/>
      <w:lvlText w:val="o"/>
      <w:lvlJc w:val="left"/>
      <w:pPr>
        <w:ind w:left="1440" w:hanging="360"/>
      </w:pPr>
      <w:rPr>
        <w:rFonts w:ascii="Courier New" w:hAnsi="Courier New" w:hint="default"/>
      </w:rPr>
    </w:lvl>
    <w:lvl w:ilvl="2" w:tplc="E97E356A">
      <w:start w:val="1"/>
      <w:numFmt w:val="bullet"/>
      <w:lvlText w:val=""/>
      <w:lvlJc w:val="left"/>
      <w:pPr>
        <w:ind w:left="2160" w:hanging="360"/>
      </w:pPr>
      <w:rPr>
        <w:rFonts w:ascii="Wingdings" w:hAnsi="Wingdings" w:hint="default"/>
      </w:rPr>
    </w:lvl>
    <w:lvl w:ilvl="3" w:tplc="A7EED5F0">
      <w:start w:val="1"/>
      <w:numFmt w:val="bullet"/>
      <w:lvlText w:val=""/>
      <w:lvlJc w:val="left"/>
      <w:pPr>
        <w:ind w:left="2880" w:hanging="360"/>
      </w:pPr>
      <w:rPr>
        <w:rFonts w:ascii="Symbol" w:hAnsi="Symbol" w:hint="default"/>
      </w:rPr>
    </w:lvl>
    <w:lvl w:ilvl="4" w:tplc="CE786CDA">
      <w:start w:val="1"/>
      <w:numFmt w:val="bullet"/>
      <w:lvlText w:val="o"/>
      <w:lvlJc w:val="left"/>
      <w:pPr>
        <w:ind w:left="3600" w:hanging="360"/>
      </w:pPr>
      <w:rPr>
        <w:rFonts w:ascii="Courier New" w:hAnsi="Courier New" w:hint="default"/>
      </w:rPr>
    </w:lvl>
    <w:lvl w:ilvl="5" w:tplc="6CC66220">
      <w:start w:val="1"/>
      <w:numFmt w:val="bullet"/>
      <w:lvlText w:val=""/>
      <w:lvlJc w:val="left"/>
      <w:pPr>
        <w:ind w:left="4320" w:hanging="360"/>
      </w:pPr>
      <w:rPr>
        <w:rFonts w:ascii="Wingdings" w:hAnsi="Wingdings" w:hint="default"/>
      </w:rPr>
    </w:lvl>
    <w:lvl w:ilvl="6" w:tplc="BAD87DD8">
      <w:start w:val="1"/>
      <w:numFmt w:val="bullet"/>
      <w:lvlText w:val=""/>
      <w:lvlJc w:val="left"/>
      <w:pPr>
        <w:ind w:left="5040" w:hanging="360"/>
      </w:pPr>
      <w:rPr>
        <w:rFonts w:ascii="Symbol" w:hAnsi="Symbol" w:hint="default"/>
      </w:rPr>
    </w:lvl>
    <w:lvl w:ilvl="7" w:tplc="2E4CA9B2">
      <w:start w:val="1"/>
      <w:numFmt w:val="bullet"/>
      <w:lvlText w:val="o"/>
      <w:lvlJc w:val="left"/>
      <w:pPr>
        <w:ind w:left="5760" w:hanging="360"/>
      </w:pPr>
      <w:rPr>
        <w:rFonts w:ascii="Courier New" w:hAnsi="Courier New" w:hint="default"/>
      </w:rPr>
    </w:lvl>
    <w:lvl w:ilvl="8" w:tplc="8F2AE6DC">
      <w:start w:val="1"/>
      <w:numFmt w:val="bullet"/>
      <w:lvlText w:val=""/>
      <w:lvlJc w:val="left"/>
      <w:pPr>
        <w:ind w:left="6480" w:hanging="360"/>
      </w:pPr>
      <w:rPr>
        <w:rFonts w:ascii="Wingdings" w:hAnsi="Wingdings" w:hint="default"/>
      </w:rPr>
    </w:lvl>
  </w:abstractNum>
  <w:abstractNum w:abstractNumId="33" w15:restartNumberingAfterBreak="0">
    <w:nsid w:val="765A3472"/>
    <w:multiLevelType w:val="hybridMultilevel"/>
    <w:tmpl w:val="7332E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80896"/>
    <w:multiLevelType w:val="hybridMultilevel"/>
    <w:tmpl w:val="0B1C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25EBF"/>
    <w:multiLevelType w:val="hybridMultilevel"/>
    <w:tmpl w:val="2692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3"/>
  </w:num>
  <w:num w:numId="5">
    <w:abstractNumId w:val="12"/>
  </w:num>
  <w:num w:numId="6">
    <w:abstractNumId w:val="9"/>
  </w:num>
  <w:num w:numId="7">
    <w:abstractNumId w:val="34"/>
  </w:num>
  <w:num w:numId="8">
    <w:abstractNumId w:val="16"/>
  </w:num>
  <w:num w:numId="9">
    <w:abstractNumId w:val="4"/>
  </w:num>
  <w:num w:numId="10">
    <w:abstractNumId w:val="21"/>
  </w:num>
  <w:num w:numId="11">
    <w:abstractNumId w:val="3"/>
  </w:num>
  <w:num w:numId="12">
    <w:abstractNumId w:val="20"/>
  </w:num>
  <w:num w:numId="13">
    <w:abstractNumId w:val="22"/>
  </w:num>
  <w:num w:numId="14">
    <w:abstractNumId w:val="31"/>
  </w:num>
  <w:num w:numId="15">
    <w:abstractNumId w:val="19"/>
  </w:num>
  <w:num w:numId="16">
    <w:abstractNumId w:val="10"/>
  </w:num>
  <w:num w:numId="17">
    <w:abstractNumId w:val="28"/>
  </w:num>
  <w:num w:numId="18">
    <w:abstractNumId w:val="27"/>
  </w:num>
  <w:num w:numId="19">
    <w:abstractNumId w:val="25"/>
  </w:num>
  <w:num w:numId="20">
    <w:abstractNumId w:val="8"/>
  </w:num>
  <w:num w:numId="21">
    <w:abstractNumId w:val="24"/>
  </w:num>
  <w:num w:numId="22">
    <w:abstractNumId w:val="6"/>
  </w:num>
  <w:num w:numId="23">
    <w:abstractNumId w:val="13"/>
  </w:num>
  <w:num w:numId="24">
    <w:abstractNumId w:val="14"/>
  </w:num>
  <w:num w:numId="25">
    <w:abstractNumId w:val="30"/>
  </w:num>
  <w:num w:numId="26">
    <w:abstractNumId w:val="11"/>
  </w:num>
  <w:num w:numId="27">
    <w:abstractNumId w:val="17"/>
  </w:num>
  <w:num w:numId="28">
    <w:abstractNumId w:val="35"/>
  </w:num>
  <w:num w:numId="29">
    <w:abstractNumId w:val="15"/>
  </w:num>
  <w:num w:numId="30">
    <w:abstractNumId w:val="7"/>
  </w:num>
  <w:num w:numId="31">
    <w:abstractNumId w:val="23"/>
  </w:num>
  <w:num w:numId="32">
    <w:abstractNumId w:val="32"/>
  </w:num>
  <w:num w:numId="33">
    <w:abstractNumId w:val="18"/>
  </w:num>
  <w:num w:numId="34">
    <w:abstractNumId w:val="5"/>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3D6D"/>
    <w:rsid w:val="0001556F"/>
    <w:rsid w:val="0002378C"/>
    <w:rsid w:val="0005361B"/>
    <w:rsid w:val="00057734"/>
    <w:rsid w:val="00066419"/>
    <w:rsid w:val="00071C1A"/>
    <w:rsid w:val="0009216E"/>
    <w:rsid w:val="000A5BF5"/>
    <w:rsid w:val="000B7A87"/>
    <w:rsid w:val="000C16E3"/>
    <w:rsid w:val="000C5B46"/>
    <w:rsid w:val="000D189B"/>
    <w:rsid w:val="000E0835"/>
    <w:rsid w:val="000F4112"/>
    <w:rsid w:val="000F4485"/>
    <w:rsid w:val="00103798"/>
    <w:rsid w:val="00121AE5"/>
    <w:rsid w:val="001305D9"/>
    <w:rsid w:val="001524B1"/>
    <w:rsid w:val="00163A29"/>
    <w:rsid w:val="0016728B"/>
    <w:rsid w:val="00171A81"/>
    <w:rsid w:val="00180E2A"/>
    <w:rsid w:val="00184FAE"/>
    <w:rsid w:val="001A281E"/>
    <w:rsid w:val="001A4C74"/>
    <w:rsid w:val="001B27D6"/>
    <w:rsid w:val="001C2622"/>
    <w:rsid w:val="001D0EAD"/>
    <w:rsid w:val="001D5A65"/>
    <w:rsid w:val="0020410C"/>
    <w:rsid w:val="0022470A"/>
    <w:rsid w:val="00224F94"/>
    <w:rsid w:val="00225824"/>
    <w:rsid w:val="00230C89"/>
    <w:rsid w:val="00231142"/>
    <w:rsid w:val="00231602"/>
    <w:rsid w:val="0023237D"/>
    <w:rsid w:val="00243128"/>
    <w:rsid w:val="00255826"/>
    <w:rsid w:val="0026220C"/>
    <w:rsid w:val="0026332A"/>
    <w:rsid w:val="00265CC6"/>
    <w:rsid w:val="002916E0"/>
    <w:rsid w:val="00294C51"/>
    <w:rsid w:val="00297811"/>
    <w:rsid w:val="002C4739"/>
    <w:rsid w:val="002C63BE"/>
    <w:rsid w:val="002D5517"/>
    <w:rsid w:val="002F2950"/>
    <w:rsid w:val="002F56AD"/>
    <w:rsid w:val="002F7F4A"/>
    <w:rsid w:val="00302AC0"/>
    <w:rsid w:val="00306D9E"/>
    <w:rsid w:val="00306E60"/>
    <w:rsid w:val="00312604"/>
    <w:rsid w:val="00313E2A"/>
    <w:rsid w:val="00315C57"/>
    <w:rsid w:val="00341F75"/>
    <w:rsid w:val="003550F8"/>
    <w:rsid w:val="0036782D"/>
    <w:rsid w:val="00374B18"/>
    <w:rsid w:val="003A0F69"/>
    <w:rsid w:val="003B12C6"/>
    <w:rsid w:val="003D7D52"/>
    <w:rsid w:val="003F2CD1"/>
    <w:rsid w:val="004011FD"/>
    <w:rsid w:val="0040715E"/>
    <w:rsid w:val="00416D99"/>
    <w:rsid w:val="0045096C"/>
    <w:rsid w:val="0045405C"/>
    <w:rsid w:val="00457B20"/>
    <w:rsid w:val="004652E3"/>
    <w:rsid w:val="00467D4B"/>
    <w:rsid w:val="00477D75"/>
    <w:rsid w:val="00487D39"/>
    <w:rsid w:val="00496E92"/>
    <w:rsid w:val="0049740F"/>
    <w:rsid w:val="004A4CBE"/>
    <w:rsid w:val="004B44CF"/>
    <w:rsid w:val="004B4FB5"/>
    <w:rsid w:val="004D3208"/>
    <w:rsid w:val="004E4D59"/>
    <w:rsid w:val="004F2C7A"/>
    <w:rsid w:val="005013A7"/>
    <w:rsid w:val="00502B09"/>
    <w:rsid w:val="005305C2"/>
    <w:rsid w:val="00530721"/>
    <w:rsid w:val="005370D8"/>
    <w:rsid w:val="00540DB5"/>
    <w:rsid w:val="00540F62"/>
    <w:rsid w:val="00546398"/>
    <w:rsid w:val="00547D58"/>
    <w:rsid w:val="00550EAD"/>
    <w:rsid w:val="005627FE"/>
    <w:rsid w:val="005640A7"/>
    <w:rsid w:val="00577E57"/>
    <w:rsid w:val="0058436A"/>
    <w:rsid w:val="00590099"/>
    <w:rsid w:val="005A2F1A"/>
    <w:rsid w:val="005B517A"/>
    <w:rsid w:val="005B6150"/>
    <w:rsid w:val="005C05DC"/>
    <w:rsid w:val="005C540A"/>
    <w:rsid w:val="005D7D5B"/>
    <w:rsid w:val="005E3A28"/>
    <w:rsid w:val="005F14E4"/>
    <w:rsid w:val="00604CCC"/>
    <w:rsid w:val="0061713D"/>
    <w:rsid w:val="0062742F"/>
    <w:rsid w:val="0063584B"/>
    <w:rsid w:val="00636754"/>
    <w:rsid w:val="00642C44"/>
    <w:rsid w:val="006575FC"/>
    <w:rsid w:val="006646A0"/>
    <w:rsid w:val="0066719D"/>
    <w:rsid w:val="00667DEA"/>
    <w:rsid w:val="0067155B"/>
    <w:rsid w:val="00673DA2"/>
    <w:rsid w:val="00687CF6"/>
    <w:rsid w:val="00693AB3"/>
    <w:rsid w:val="00694369"/>
    <w:rsid w:val="00694D15"/>
    <w:rsid w:val="006A185C"/>
    <w:rsid w:val="006A4722"/>
    <w:rsid w:val="006B184B"/>
    <w:rsid w:val="006D735B"/>
    <w:rsid w:val="006E0AC1"/>
    <w:rsid w:val="006E5607"/>
    <w:rsid w:val="006E5BBF"/>
    <w:rsid w:val="006F573A"/>
    <w:rsid w:val="0071234D"/>
    <w:rsid w:val="00730C2C"/>
    <w:rsid w:val="00734E23"/>
    <w:rsid w:val="007367CB"/>
    <w:rsid w:val="00753714"/>
    <w:rsid w:val="00764199"/>
    <w:rsid w:val="0076644A"/>
    <w:rsid w:val="007711AA"/>
    <w:rsid w:val="00793B6F"/>
    <w:rsid w:val="007A70B2"/>
    <w:rsid w:val="007B458F"/>
    <w:rsid w:val="007C0E6E"/>
    <w:rsid w:val="007D0C0D"/>
    <w:rsid w:val="007D2723"/>
    <w:rsid w:val="007D586B"/>
    <w:rsid w:val="00801C16"/>
    <w:rsid w:val="008029BC"/>
    <w:rsid w:val="008033D7"/>
    <w:rsid w:val="008121CE"/>
    <w:rsid w:val="00817CFE"/>
    <w:rsid w:val="00850134"/>
    <w:rsid w:val="008653C4"/>
    <w:rsid w:val="00866CF2"/>
    <w:rsid w:val="00874316"/>
    <w:rsid w:val="00887B5F"/>
    <w:rsid w:val="00895E36"/>
    <w:rsid w:val="008A03E2"/>
    <w:rsid w:val="008A4BAF"/>
    <w:rsid w:val="008B1AE2"/>
    <w:rsid w:val="008B5BC5"/>
    <w:rsid w:val="008B6981"/>
    <w:rsid w:val="008B786E"/>
    <w:rsid w:val="008C0DEA"/>
    <w:rsid w:val="008E130F"/>
    <w:rsid w:val="008E27D8"/>
    <w:rsid w:val="008F309C"/>
    <w:rsid w:val="008F5741"/>
    <w:rsid w:val="009026F8"/>
    <w:rsid w:val="00904208"/>
    <w:rsid w:val="00921C6F"/>
    <w:rsid w:val="00921D2D"/>
    <w:rsid w:val="00922566"/>
    <w:rsid w:val="00943E47"/>
    <w:rsid w:val="0095014F"/>
    <w:rsid w:val="009515B4"/>
    <w:rsid w:val="00961947"/>
    <w:rsid w:val="009730B7"/>
    <w:rsid w:val="0097529B"/>
    <w:rsid w:val="00976146"/>
    <w:rsid w:val="00982A51"/>
    <w:rsid w:val="00985A10"/>
    <w:rsid w:val="0098654C"/>
    <w:rsid w:val="0099183F"/>
    <w:rsid w:val="00991ECD"/>
    <w:rsid w:val="00992A91"/>
    <w:rsid w:val="00996902"/>
    <w:rsid w:val="009A3ED2"/>
    <w:rsid w:val="009A41B6"/>
    <w:rsid w:val="009A7F79"/>
    <w:rsid w:val="009B45BB"/>
    <w:rsid w:val="009B5007"/>
    <w:rsid w:val="009C1CC1"/>
    <w:rsid w:val="009C21C8"/>
    <w:rsid w:val="009D0C21"/>
    <w:rsid w:val="009E0C40"/>
    <w:rsid w:val="009E5CD0"/>
    <w:rsid w:val="009F4090"/>
    <w:rsid w:val="009F5CF1"/>
    <w:rsid w:val="00A045A4"/>
    <w:rsid w:val="00A14C25"/>
    <w:rsid w:val="00A17162"/>
    <w:rsid w:val="00A26256"/>
    <w:rsid w:val="00A26E07"/>
    <w:rsid w:val="00A34FCD"/>
    <w:rsid w:val="00A36E16"/>
    <w:rsid w:val="00A600D9"/>
    <w:rsid w:val="00A61F33"/>
    <w:rsid w:val="00A73BAA"/>
    <w:rsid w:val="00A82B1B"/>
    <w:rsid w:val="00A878A6"/>
    <w:rsid w:val="00AA1A64"/>
    <w:rsid w:val="00AA2E90"/>
    <w:rsid w:val="00AA6EAA"/>
    <w:rsid w:val="00AB4226"/>
    <w:rsid w:val="00AB435B"/>
    <w:rsid w:val="00AC309F"/>
    <w:rsid w:val="00AD154F"/>
    <w:rsid w:val="00B11165"/>
    <w:rsid w:val="00B129C9"/>
    <w:rsid w:val="00B23D94"/>
    <w:rsid w:val="00B4462D"/>
    <w:rsid w:val="00B70016"/>
    <w:rsid w:val="00B7132A"/>
    <w:rsid w:val="00B7296B"/>
    <w:rsid w:val="00B73581"/>
    <w:rsid w:val="00B864C2"/>
    <w:rsid w:val="00BB1F7D"/>
    <w:rsid w:val="00BB2685"/>
    <w:rsid w:val="00BB5845"/>
    <w:rsid w:val="00BD2121"/>
    <w:rsid w:val="00BE312F"/>
    <w:rsid w:val="00BF3012"/>
    <w:rsid w:val="00C05BE3"/>
    <w:rsid w:val="00C05D20"/>
    <w:rsid w:val="00C2071B"/>
    <w:rsid w:val="00C22636"/>
    <w:rsid w:val="00C27599"/>
    <w:rsid w:val="00C33519"/>
    <w:rsid w:val="00C44BF4"/>
    <w:rsid w:val="00C61CF5"/>
    <w:rsid w:val="00C807C4"/>
    <w:rsid w:val="00C93730"/>
    <w:rsid w:val="00C97231"/>
    <w:rsid w:val="00C97A20"/>
    <w:rsid w:val="00CA2C5F"/>
    <w:rsid w:val="00CB56E9"/>
    <w:rsid w:val="00CE7B92"/>
    <w:rsid w:val="00CF03D9"/>
    <w:rsid w:val="00CF1D43"/>
    <w:rsid w:val="00CF436D"/>
    <w:rsid w:val="00D015F9"/>
    <w:rsid w:val="00D03169"/>
    <w:rsid w:val="00D046A4"/>
    <w:rsid w:val="00D07F30"/>
    <w:rsid w:val="00D11058"/>
    <w:rsid w:val="00D23D6D"/>
    <w:rsid w:val="00D31CD2"/>
    <w:rsid w:val="00D3751A"/>
    <w:rsid w:val="00D50CCF"/>
    <w:rsid w:val="00D57A17"/>
    <w:rsid w:val="00D6417D"/>
    <w:rsid w:val="00D7052A"/>
    <w:rsid w:val="00D75A55"/>
    <w:rsid w:val="00D767BB"/>
    <w:rsid w:val="00D9445A"/>
    <w:rsid w:val="00D95347"/>
    <w:rsid w:val="00DB054E"/>
    <w:rsid w:val="00DB4DD6"/>
    <w:rsid w:val="00DC1A13"/>
    <w:rsid w:val="00DE163D"/>
    <w:rsid w:val="00DE16CD"/>
    <w:rsid w:val="00DF0421"/>
    <w:rsid w:val="00DF2610"/>
    <w:rsid w:val="00E16AB3"/>
    <w:rsid w:val="00E33BC5"/>
    <w:rsid w:val="00E44582"/>
    <w:rsid w:val="00E4534E"/>
    <w:rsid w:val="00E45CEF"/>
    <w:rsid w:val="00E47B03"/>
    <w:rsid w:val="00E5265E"/>
    <w:rsid w:val="00E552C8"/>
    <w:rsid w:val="00E625E1"/>
    <w:rsid w:val="00E65B6F"/>
    <w:rsid w:val="00E80B59"/>
    <w:rsid w:val="00E93184"/>
    <w:rsid w:val="00E94C99"/>
    <w:rsid w:val="00EA4B0F"/>
    <w:rsid w:val="00EA4E11"/>
    <w:rsid w:val="00ED7B67"/>
    <w:rsid w:val="00EE59A9"/>
    <w:rsid w:val="00EF134E"/>
    <w:rsid w:val="00F32136"/>
    <w:rsid w:val="00F3468A"/>
    <w:rsid w:val="00F372F7"/>
    <w:rsid w:val="00F50B5B"/>
    <w:rsid w:val="00F634B9"/>
    <w:rsid w:val="00F67CB0"/>
    <w:rsid w:val="00F7188A"/>
    <w:rsid w:val="00F82B0D"/>
    <w:rsid w:val="00F855DC"/>
    <w:rsid w:val="00F85C47"/>
    <w:rsid w:val="00F95758"/>
    <w:rsid w:val="00FA1160"/>
    <w:rsid w:val="00FA1B1E"/>
    <w:rsid w:val="00FA516B"/>
    <w:rsid w:val="00FC1193"/>
    <w:rsid w:val="00FC4421"/>
    <w:rsid w:val="00FC602E"/>
    <w:rsid w:val="00FE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8F46A"/>
  <w15:docId w15:val="{87A9E532-9CE4-41F6-AF5A-78F4EAF8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8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D99"/>
    <w:pPr>
      <w:spacing w:before="100" w:beforeAutospacing="1" w:after="100" w:afterAutospacing="1"/>
    </w:pPr>
    <w:rPr>
      <w:rFonts w:ascii="Times" w:hAnsi="Times" w:cs="Times New Roman"/>
      <w:sz w:val="20"/>
      <w:szCs w:val="20"/>
    </w:rPr>
  </w:style>
  <w:style w:type="paragraph" w:styleId="ListParagraph">
    <w:name w:val="List Paragraph"/>
    <w:aliases w:val="Lesson Plan"/>
    <w:basedOn w:val="Normal"/>
    <w:link w:val="ListParagraphChar"/>
    <w:uiPriority w:val="34"/>
    <w:qFormat/>
    <w:rsid w:val="00225824"/>
    <w:pPr>
      <w:ind w:left="720"/>
      <w:contextualSpacing/>
    </w:pPr>
  </w:style>
  <w:style w:type="paragraph" w:styleId="BalloonText">
    <w:name w:val="Balloon Text"/>
    <w:basedOn w:val="Normal"/>
    <w:link w:val="BalloonTextChar"/>
    <w:uiPriority w:val="99"/>
    <w:semiHidden/>
    <w:unhideWhenUsed/>
    <w:rsid w:val="009E0C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C40"/>
    <w:rPr>
      <w:rFonts w:ascii="Lucida Grande" w:hAnsi="Lucida Grande" w:cs="Lucida Grande"/>
      <w:sz w:val="18"/>
      <w:szCs w:val="18"/>
    </w:rPr>
  </w:style>
  <w:style w:type="paragraph" w:styleId="Header">
    <w:name w:val="header"/>
    <w:basedOn w:val="Normal"/>
    <w:link w:val="HeaderChar"/>
    <w:uiPriority w:val="99"/>
    <w:unhideWhenUsed/>
    <w:rsid w:val="008B6981"/>
    <w:pPr>
      <w:tabs>
        <w:tab w:val="center" w:pos="4320"/>
        <w:tab w:val="right" w:pos="8640"/>
      </w:tabs>
    </w:pPr>
  </w:style>
  <w:style w:type="character" w:customStyle="1" w:styleId="HeaderChar">
    <w:name w:val="Header Char"/>
    <w:basedOn w:val="DefaultParagraphFont"/>
    <w:link w:val="Header"/>
    <w:uiPriority w:val="99"/>
    <w:rsid w:val="008B6981"/>
  </w:style>
  <w:style w:type="paragraph" w:styleId="Footer">
    <w:name w:val="footer"/>
    <w:basedOn w:val="Normal"/>
    <w:link w:val="FooterChar"/>
    <w:uiPriority w:val="99"/>
    <w:unhideWhenUsed/>
    <w:rsid w:val="008B6981"/>
    <w:pPr>
      <w:tabs>
        <w:tab w:val="center" w:pos="4320"/>
        <w:tab w:val="right" w:pos="8640"/>
      </w:tabs>
    </w:pPr>
  </w:style>
  <w:style w:type="character" w:customStyle="1" w:styleId="FooterChar">
    <w:name w:val="Footer Char"/>
    <w:basedOn w:val="DefaultParagraphFont"/>
    <w:link w:val="Footer"/>
    <w:uiPriority w:val="99"/>
    <w:rsid w:val="008B6981"/>
  </w:style>
  <w:style w:type="paragraph" w:customStyle="1" w:styleId="p14">
    <w:name w:val="p14"/>
    <w:basedOn w:val="Normal"/>
    <w:rsid w:val="00FA1B1E"/>
    <w:pPr>
      <w:widowControl w:val="0"/>
      <w:tabs>
        <w:tab w:val="left" w:pos="360"/>
      </w:tabs>
      <w:autoSpaceDE w:val="0"/>
      <w:autoSpaceDN w:val="0"/>
      <w:adjustRightInd w:val="0"/>
      <w:spacing w:line="240" w:lineRule="atLeast"/>
      <w:ind w:left="1008" w:hanging="432"/>
    </w:pPr>
    <w:rPr>
      <w:rFonts w:ascii="Times New Roman" w:eastAsia="Times New Roman" w:hAnsi="Times New Roman" w:cs="Times New Roman"/>
      <w:sz w:val="20"/>
    </w:rPr>
  </w:style>
  <w:style w:type="table" w:styleId="TableGrid">
    <w:name w:val="Table Grid"/>
    <w:basedOn w:val="TableNormal"/>
    <w:uiPriority w:val="39"/>
    <w:unhideWhenUsed/>
    <w:rsid w:val="009026F8"/>
    <w:rPr>
      <w:rFonts w:ascii="Arial" w:eastAsiaTheme="minorHAnsi" w:hAnsi="Arial"/>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sson Plan Char"/>
    <w:link w:val="ListParagraph"/>
    <w:uiPriority w:val="34"/>
    <w:locked/>
    <w:rsid w:val="00D046A4"/>
    <w:rPr>
      <w:lang w:val="en-GB"/>
    </w:rPr>
  </w:style>
  <w:style w:type="paragraph" w:styleId="CommentText">
    <w:name w:val="annotation text"/>
    <w:basedOn w:val="Normal"/>
    <w:link w:val="CommentTextChar"/>
    <w:uiPriority w:val="99"/>
    <w:unhideWhenUsed/>
    <w:rsid w:val="00693AB3"/>
    <w:rPr>
      <w:sz w:val="20"/>
      <w:szCs w:val="20"/>
    </w:rPr>
  </w:style>
  <w:style w:type="character" w:customStyle="1" w:styleId="CommentTextChar">
    <w:name w:val="Comment Text Char"/>
    <w:basedOn w:val="DefaultParagraphFont"/>
    <w:link w:val="CommentText"/>
    <w:uiPriority w:val="99"/>
    <w:rsid w:val="00693AB3"/>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000">
      <w:bodyDiv w:val="1"/>
      <w:marLeft w:val="0"/>
      <w:marRight w:val="0"/>
      <w:marTop w:val="0"/>
      <w:marBottom w:val="0"/>
      <w:divBdr>
        <w:top w:val="none" w:sz="0" w:space="0" w:color="auto"/>
        <w:left w:val="none" w:sz="0" w:space="0" w:color="auto"/>
        <w:bottom w:val="none" w:sz="0" w:space="0" w:color="auto"/>
        <w:right w:val="none" w:sz="0" w:space="0" w:color="auto"/>
      </w:divBdr>
      <w:divsChild>
        <w:div w:id="514880897">
          <w:marLeft w:val="0"/>
          <w:marRight w:val="0"/>
          <w:marTop w:val="0"/>
          <w:marBottom w:val="0"/>
          <w:divBdr>
            <w:top w:val="none" w:sz="0" w:space="0" w:color="auto"/>
            <w:left w:val="none" w:sz="0" w:space="0" w:color="auto"/>
            <w:bottom w:val="none" w:sz="0" w:space="0" w:color="auto"/>
            <w:right w:val="none" w:sz="0" w:space="0" w:color="auto"/>
          </w:divBdr>
          <w:divsChild>
            <w:div w:id="504899561">
              <w:marLeft w:val="0"/>
              <w:marRight w:val="0"/>
              <w:marTop w:val="0"/>
              <w:marBottom w:val="0"/>
              <w:divBdr>
                <w:top w:val="none" w:sz="0" w:space="0" w:color="auto"/>
                <w:left w:val="none" w:sz="0" w:space="0" w:color="auto"/>
                <w:bottom w:val="none" w:sz="0" w:space="0" w:color="auto"/>
                <w:right w:val="none" w:sz="0" w:space="0" w:color="auto"/>
              </w:divBdr>
              <w:divsChild>
                <w:div w:id="18882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243">
      <w:bodyDiv w:val="1"/>
      <w:marLeft w:val="0"/>
      <w:marRight w:val="0"/>
      <w:marTop w:val="0"/>
      <w:marBottom w:val="0"/>
      <w:divBdr>
        <w:top w:val="none" w:sz="0" w:space="0" w:color="auto"/>
        <w:left w:val="none" w:sz="0" w:space="0" w:color="auto"/>
        <w:bottom w:val="none" w:sz="0" w:space="0" w:color="auto"/>
        <w:right w:val="none" w:sz="0" w:space="0" w:color="auto"/>
      </w:divBdr>
      <w:divsChild>
        <w:div w:id="862667093">
          <w:marLeft w:val="0"/>
          <w:marRight w:val="0"/>
          <w:marTop w:val="0"/>
          <w:marBottom w:val="0"/>
          <w:divBdr>
            <w:top w:val="none" w:sz="0" w:space="0" w:color="auto"/>
            <w:left w:val="none" w:sz="0" w:space="0" w:color="auto"/>
            <w:bottom w:val="none" w:sz="0" w:space="0" w:color="auto"/>
            <w:right w:val="none" w:sz="0" w:space="0" w:color="auto"/>
          </w:divBdr>
          <w:divsChild>
            <w:div w:id="754934055">
              <w:marLeft w:val="0"/>
              <w:marRight w:val="0"/>
              <w:marTop w:val="0"/>
              <w:marBottom w:val="0"/>
              <w:divBdr>
                <w:top w:val="none" w:sz="0" w:space="0" w:color="auto"/>
                <w:left w:val="none" w:sz="0" w:space="0" w:color="auto"/>
                <w:bottom w:val="none" w:sz="0" w:space="0" w:color="auto"/>
                <w:right w:val="none" w:sz="0" w:space="0" w:color="auto"/>
              </w:divBdr>
              <w:divsChild>
                <w:div w:id="12781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3206">
      <w:bodyDiv w:val="1"/>
      <w:marLeft w:val="0"/>
      <w:marRight w:val="0"/>
      <w:marTop w:val="0"/>
      <w:marBottom w:val="0"/>
      <w:divBdr>
        <w:top w:val="none" w:sz="0" w:space="0" w:color="auto"/>
        <w:left w:val="none" w:sz="0" w:space="0" w:color="auto"/>
        <w:bottom w:val="none" w:sz="0" w:space="0" w:color="auto"/>
        <w:right w:val="none" w:sz="0" w:space="0" w:color="auto"/>
      </w:divBdr>
      <w:divsChild>
        <w:div w:id="1515604981">
          <w:marLeft w:val="0"/>
          <w:marRight w:val="0"/>
          <w:marTop w:val="0"/>
          <w:marBottom w:val="0"/>
          <w:divBdr>
            <w:top w:val="none" w:sz="0" w:space="0" w:color="auto"/>
            <w:left w:val="none" w:sz="0" w:space="0" w:color="auto"/>
            <w:bottom w:val="none" w:sz="0" w:space="0" w:color="auto"/>
            <w:right w:val="none" w:sz="0" w:space="0" w:color="auto"/>
          </w:divBdr>
          <w:divsChild>
            <w:div w:id="1858421957">
              <w:marLeft w:val="0"/>
              <w:marRight w:val="0"/>
              <w:marTop w:val="0"/>
              <w:marBottom w:val="0"/>
              <w:divBdr>
                <w:top w:val="none" w:sz="0" w:space="0" w:color="auto"/>
                <w:left w:val="none" w:sz="0" w:space="0" w:color="auto"/>
                <w:bottom w:val="none" w:sz="0" w:space="0" w:color="auto"/>
                <w:right w:val="none" w:sz="0" w:space="0" w:color="auto"/>
              </w:divBdr>
              <w:divsChild>
                <w:div w:id="11128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6688">
          <w:marLeft w:val="0"/>
          <w:marRight w:val="0"/>
          <w:marTop w:val="0"/>
          <w:marBottom w:val="0"/>
          <w:divBdr>
            <w:top w:val="none" w:sz="0" w:space="0" w:color="auto"/>
            <w:left w:val="none" w:sz="0" w:space="0" w:color="auto"/>
            <w:bottom w:val="none" w:sz="0" w:space="0" w:color="auto"/>
            <w:right w:val="none" w:sz="0" w:space="0" w:color="auto"/>
          </w:divBdr>
          <w:divsChild>
            <w:div w:id="2098671211">
              <w:marLeft w:val="0"/>
              <w:marRight w:val="0"/>
              <w:marTop w:val="0"/>
              <w:marBottom w:val="0"/>
              <w:divBdr>
                <w:top w:val="none" w:sz="0" w:space="0" w:color="auto"/>
                <w:left w:val="none" w:sz="0" w:space="0" w:color="auto"/>
                <w:bottom w:val="none" w:sz="0" w:space="0" w:color="auto"/>
                <w:right w:val="none" w:sz="0" w:space="0" w:color="auto"/>
              </w:divBdr>
              <w:divsChild>
                <w:div w:id="2932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9488">
      <w:bodyDiv w:val="1"/>
      <w:marLeft w:val="0"/>
      <w:marRight w:val="0"/>
      <w:marTop w:val="0"/>
      <w:marBottom w:val="0"/>
      <w:divBdr>
        <w:top w:val="none" w:sz="0" w:space="0" w:color="auto"/>
        <w:left w:val="none" w:sz="0" w:space="0" w:color="auto"/>
        <w:bottom w:val="none" w:sz="0" w:space="0" w:color="auto"/>
        <w:right w:val="none" w:sz="0" w:space="0" w:color="auto"/>
      </w:divBdr>
      <w:divsChild>
        <w:div w:id="1061832491">
          <w:marLeft w:val="0"/>
          <w:marRight w:val="0"/>
          <w:marTop w:val="0"/>
          <w:marBottom w:val="0"/>
          <w:divBdr>
            <w:top w:val="none" w:sz="0" w:space="0" w:color="auto"/>
            <w:left w:val="none" w:sz="0" w:space="0" w:color="auto"/>
            <w:bottom w:val="none" w:sz="0" w:space="0" w:color="auto"/>
            <w:right w:val="none" w:sz="0" w:space="0" w:color="auto"/>
          </w:divBdr>
          <w:divsChild>
            <w:div w:id="1409880834">
              <w:marLeft w:val="0"/>
              <w:marRight w:val="0"/>
              <w:marTop w:val="0"/>
              <w:marBottom w:val="0"/>
              <w:divBdr>
                <w:top w:val="none" w:sz="0" w:space="0" w:color="auto"/>
                <w:left w:val="none" w:sz="0" w:space="0" w:color="auto"/>
                <w:bottom w:val="none" w:sz="0" w:space="0" w:color="auto"/>
                <w:right w:val="none" w:sz="0" w:space="0" w:color="auto"/>
              </w:divBdr>
              <w:divsChild>
                <w:div w:id="2175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31060">
          <w:marLeft w:val="0"/>
          <w:marRight w:val="0"/>
          <w:marTop w:val="0"/>
          <w:marBottom w:val="0"/>
          <w:divBdr>
            <w:top w:val="none" w:sz="0" w:space="0" w:color="auto"/>
            <w:left w:val="none" w:sz="0" w:space="0" w:color="auto"/>
            <w:bottom w:val="none" w:sz="0" w:space="0" w:color="auto"/>
            <w:right w:val="none" w:sz="0" w:space="0" w:color="auto"/>
          </w:divBdr>
          <w:divsChild>
            <w:div w:id="2087606753">
              <w:marLeft w:val="0"/>
              <w:marRight w:val="0"/>
              <w:marTop w:val="0"/>
              <w:marBottom w:val="0"/>
              <w:divBdr>
                <w:top w:val="none" w:sz="0" w:space="0" w:color="auto"/>
                <w:left w:val="none" w:sz="0" w:space="0" w:color="auto"/>
                <w:bottom w:val="none" w:sz="0" w:space="0" w:color="auto"/>
                <w:right w:val="none" w:sz="0" w:space="0" w:color="auto"/>
              </w:divBdr>
              <w:divsChild>
                <w:div w:id="1824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3862">
      <w:bodyDiv w:val="1"/>
      <w:marLeft w:val="0"/>
      <w:marRight w:val="0"/>
      <w:marTop w:val="0"/>
      <w:marBottom w:val="0"/>
      <w:divBdr>
        <w:top w:val="none" w:sz="0" w:space="0" w:color="auto"/>
        <w:left w:val="none" w:sz="0" w:space="0" w:color="auto"/>
        <w:bottom w:val="none" w:sz="0" w:space="0" w:color="auto"/>
        <w:right w:val="none" w:sz="0" w:space="0" w:color="auto"/>
      </w:divBdr>
      <w:divsChild>
        <w:div w:id="366833307">
          <w:marLeft w:val="0"/>
          <w:marRight w:val="0"/>
          <w:marTop w:val="0"/>
          <w:marBottom w:val="0"/>
          <w:divBdr>
            <w:top w:val="none" w:sz="0" w:space="0" w:color="auto"/>
            <w:left w:val="none" w:sz="0" w:space="0" w:color="auto"/>
            <w:bottom w:val="none" w:sz="0" w:space="0" w:color="auto"/>
            <w:right w:val="none" w:sz="0" w:space="0" w:color="auto"/>
          </w:divBdr>
          <w:divsChild>
            <w:div w:id="1015811347">
              <w:marLeft w:val="0"/>
              <w:marRight w:val="0"/>
              <w:marTop w:val="0"/>
              <w:marBottom w:val="0"/>
              <w:divBdr>
                <w:top w:val="none" w:sz="0" w:space="0" w:color="auto"/>
                <w:left w:val="none" w:sz="0" w:space="0" w:color="auto"/>
                <w:bottom w:val="none" w:sz="0" w:space="0" w:color="auto"/>
                <w:right w:val="none" w:sz="0" w:space="0" w:color="auto"/>
              </w:divBdr>
              <w:divsChild>
                <w:div w:id="20760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4070">
          <w:marLeft w:val="0"/>
          <w:marRight w:val="0"/>
          <w:marTop w:val="0"/>
          <w:marBottom w:val="0"/>
          <w:divBdr>
            <w:top w:val="none" w:sz="0" w:space="0" w:color="auto"/>
            <w:left w:val="none" w:sz="0" w:space="0" w:color="auto"/>
            <w:bottom w:val="none" w:sz="0" w:space="0" w:color="auto"/>
            <w:right w:val="none" w:sz="0" w:space="0" w:color="auto"/>
          </w:divBdr>
          <w:divsChild>
            <w:div w:id="1440295145">
              <w:marLeft w:val="0"/>
              <w:marRight w:val="0"/>
              <w:marTop w:val="0"/>
              <w:marBottom w:val="0"/>
              <w:divBdr>
                <w:top w:val="none" w:sz="0" w:space="0" w:color="auto"/>
                <w:left w:val="none" w:sz="0" w:space="0" w:color="auto"/>
                <w:bottom w:val="none" w:sz="0" w:space="0" w:color="auto"/>
                <w:right w:val="none" w:sz="0" w:space="0" w:color="auto"/>
              </w:divBdr>
              <w:divsChild>
                <w:div w:id="14633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1835">
      <w:bodyDiv w:val="1"/>
      <w:marLeft w:val="0"/>
      <w:marRight w:val="0"/>
      <w:marTop w:val="0"/>
      <w:marBottom w:val="0"/>
      <w:divBdr>
        <w:top w:val="none" w:sz="0" w:space="0" w:color="auto"/>
        <w:left w:val="none" w:sz="0" w:space="0" w:color="auto"/>
        <w:bottom w:val="none" w:sz="0" w:space="0" w:color="auto"/>
        <w:right w:val="none" w:sz="0" w:space="0" w:color="auto"/>
      </w:divBdr>
    </w:div>
    <w:div w:id="438522827">
      <w:bodyDiv w:val="1"/>
      <w:marLeft w:val="0"/>
      <w:marRight w:val="0"/>
      <w:marTop w:val="0"/>
      <w:marBottom w:val="0"/>
      <w:divBdr>
        <w:top w:val="none" w:sz="0" w:space="0" w:color="auto"/>
        <w:left w:val="none" w:sz="0" w:space="0" w:color="auto"/>
        <w:bottom w:val="none" w:sz="0" w:space="0" w:color="auto"/>
        <w:right w:val="none" w:sz="0" w:space="0" w:color="auto"/>
      </w:divBdr>
      <w:divsChild>
        <w:div w:id="833034719">
          <w:marLeft w:val="0"/>
          <w:marRight w:val="0"/>
          <w:marTop w:val="0"/>
          <w:marBottom w:val="0"/>
          <w:divBdr>
            <w:top w:val="none" w:sz="0" w:space="0" w:color="auto"/>
            <w:left w:val="none" w:sz="0" w:space="0" w:color="auto"/>
            <w:bottom w:val="none" w:sz="0" w:space="0" w:color="auto"/>
            <w:right w:val="none" w:sz="0" w:space="0" w:color="auto"/>
          </w:divBdr>
          <w:divsChild>
            <w:div w:id="1193878892">
              <w:marLeft w:val="0"/>
              <w:marRight w:val="0"/>
              <w:marTop w:val="0"/>
              <w:marBottom w:val="0"/>
              <w:divBdr>
                <w:top w:val="none" w:sz="0" w:space="0" w:color="auto"/>
                <w:left w:val="none" w:sz="0" w:space="0" w:color="auto"/>
                <w:bottom w:val="none" w:sz="0" w:space="0" w:color="auto"/>
                <w:right w:val="none" w:sz="0" w:space="0" w:color="auto"/>
              </w:divBdr>
              <w:divsChild>
                <w:div w:id="14661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3198">
      <w:bodyDiv w:val="1"/>
      <w:marLeft w:val="0"/>
      <w:marRight w:val="0"/>
      <w:marTop w:val="0"/>
      <w:marBottom w:val="0"/>
      <w:divBdr>
        <w:top w:val="none" w:sz="0" w:space="0" w:color="auto"/>
        <w:left w:val="none" w:sz="0" w:space="0" w:color="auto"/>
        <w:bottom w:val="none" w:sz="0" w:space="0" w:color="auto"/>
        <w:right w:val="none" w:sz="0" w:space="0" w:color="auto"/>
      </w:divBdr>
      <w:divsChild>
        <w:div w:id="1733656079">
          <w:marLeft w:val="0"/>
          <w:marRight w:val="0"/>
          <w:marTop w:val="0"/>
          <w:marBottom w:val="0"/>
          <w:divBdr>
            <w:top w:val="none" w:sz="0" w:space="0" w:color="auto"/>
            <w:left w:val="none" w:sz="0" w:space="0" w:color="auto"/>
            <w:bottom w:val="none" w:sz="0" w:space="0" w:color="auto"/>
            <w:right w:val="none" w:sz="0" w:space="0" w:color="auto"/>
          </w:divBdr>
          <w:divsChild>
            <w:div w:id="549651559">
              <w:marLeft w:val="0"/>
              <w:marRight w:val="0"/>
              <w:marTop w:val="0"/>
              <w:marBottom w:val="0"/>
              <w:divBdr>
                <w:top w:val="none" w:sz="0" w:space="0" w:color="auto"/>
                <w:left w:val="none" w:sz="0" w:space="0" w:color="auto"/>
                <w:bottom w:val="none" w:sz="0" w:space="0" w:color="auto"/>
                <w:right w:val="none" w:sz="0" w:space="0" w:color="auto"/>
              </w:divBdr>
              <w:divsChild>
                <w:div w:id="4247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8531">
      <w:bodyDiv w:val="1"/>
      <w:marLeft w:val="0"/>
      <w:marRight w:val="0"/>
      <w:marTop w:val="0"/>
      <w:marBottom w:val="0"/>
      <w:divBdr>
        <w:top w:val="none" w:sz="0" w:space="0" w:color="auto"/>
        <w:left w:val="none" w:sz="0" w:space="0" w:color="auto"/>
        <w:bottom w:val="none" w:sz="0" w:space="0" w:color="auto"/>
        <w:right w:val="none" w:sz="0" w:space="0" w:color="auto"/>
      </w:divBdr>
      <w:divsChild>
        <w:div w:id="2088527677">
          <w:marLeft w:val="0"/>
          <w:marRight w:val="0"/>
          <w:marTop w:val="0"/>
          <w:marBottom w:val="0"/>
          <w:divBdr>
            <w:top w:val="none" w:sz="0" w:space="0" w:color="auto"/>
            <w:left w:val="none" w:sz="0" w:space="0" w:color="auto"/>
            <w:bottom w:val="none" w:sz="0" w:space="0" w:color="auto"/>
            <w:right w:val="none" w:sz="0" w:space="0" w:color="auto"/>
          </w:divBdr>
          <w:divsChild>
            <w:div w:id="155922508">
              <w:marLeft w:val="0"/>
              <w:marRight w:val="0"/>
              <w:marTop w:val="0"/>
              <w:marBottom w:val="0"/>
              <w:divBdr>
                <w:top w:val="none" w:sz="0" w:space="0" w:color="auto"/>
                <w:left w:val="none" w:sz="0" w:space="0" w:color="auto"/>
                <w:bottom w:val="none" w:sz="0" w:space="0" w:color="auto"/>
                <w:right w:val="none" w:sz="0" w:space="0" w:color="auto"/>
              </w:divBdr>
              <w:divsChild>
                <w:div w:id="4060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5251">
      <w:bodyDiv w:val="1"/>
      <w:marLeft w:val="0"/>
      <w:marRight w:val="0"/>
      <w:marTop w:val="0"/>
      <w:marBottom w:val="0"/>
      <w:divBdr>
        <w:top w:val="none" w:sz="0" w:space="0" w:color="auto"/>
        <w:left w:val="none" w:sz="0" w:space="0" w:color="auto"/>
        <w:bottom w:val="none" w:sz="0" w:space="0" w:color="auto"/>
        <w:right w:val="none" w:sz="0" w:space="0" w:color="auto"/>
      </w:divBdr>
    </w:div>
    <w:div w:id="922451715">
      <w:bodyDiv w:val="1"/>
      <w:marLeft w:val="0"/>
      <w:marRight w:val="0"/>
      <w:marTop w:val="0"/>
      <w:marBottom w:val="0"/>
      <w:divBdr>
        <w:top w:val="none" w:sz="0" w:space="0" w:color="auto"/>
        <w:left w:val="none" w:sz="0" w:space="0" w:color="auto"/>
        <w:bottom w:val="none" w:sz="0" w:space="0" w:color="auto"/>
        <w:right w:val="none" w:sz="0" w:space="0" w:color="auto"/>
      </w:divBdr>
    </w:div>
    <w:div w:id="1110705691">
      <w:bodyDiv w:val="1"/>
      <w:marLeft w:val="0"/>
      <w:marRight w:val="0"/>
      <w:marTop w:val="0"/>
      <w:marBottom w:val="0"/>
      <w:divBdr>
        <w:top w:val="none" w:sz="0" w:space="0" w:color="auto"/>
        <w:left w:val="none" w:sz="0" w:space="0" w:color="auto"/>
        <w:bottom w:val="none" w:sz="0" w:space="0" w:color="auto"/>
        <w:right w:val="none" w:sz="0" w:space="0" w:color="auto"/>
      </w:divBdr>
      <w:divsChild>
        <w:div w:id="28995046">
          <w:marLeft w:val="0"/>
          <w:marRight w:val="0"/>
          <w:marTop w:val="0"/>
          <w:marBottom w:val="0"/>
          <w:divBdr>
            <w:top w:val="none" w:sz="0" w:space="0" w:color="auto"/>
            <w:left w:val="none" w:sz="0" w:space="0" w:color="auto"/>
            <w:bottom w:val="none" w:sz="0" w:space="0" w:color="auto"/>
            <w:right w:val="none" w:sz="0" w:space="0" w:color="auto"/>
          </w:divBdr>
          <w:divsChild>
            <w:div w:id="671223819">
              <w:marLeft w:val="0"/>
              <w:marRight w:val="0"/>
              <w:marTop w:val="0"/>
              <w:marBottom w:val="0"/>
              <w:divBdr>
                <w:top w:val="none" w:sz="0" w:space="0" w:color="auto"/>
                <w:left w:val="none" w:sz="0" w:space="0" w:color="auto"/>
                <w:bottom w:val="none" w:sz="0" w:space="0" w:color="auto"/>
                <w:right w:val="none" w:sz="0" w:space="0" w:color="auto"/>
              </w:divBdr>
              <w:divsChild>
                <w:div w:id="772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5458">
      <w:bodyDiv w:val="1"/>
      <w:marLeft w:val="0"/>
      <w:marRight w:val="0"/>
      <w:marTop w:val="0"/>
      <w:marBottom w:val="0"/>
      <w:divBdr>
        <w:top w:val="none" w:sz="0" w:space="0" w:color="auto"/>
        <w:left w:val="none" w:sz="0" w:space="0" w:color="auto"/>
        <w:bottom w:val="none" w:sz="0" w:space="0" w:color="auto"/>
        <w:right w:val="none" w:sz="0" w:space="0" w:color="auto"/>
      </w:divBdr>
      <w:divsChild>
        <w:div w:id="1637879384">
          <w:marLeft w:val="0"/>
          <w:marRight w:val="0"/>
          <w:marTop w:val="0"/>
          <w:marBottom w:val="0"/>
          <w:divBdr>
            <w:top w:val="none" w:sz="0" w:space="0" w:color="auto"/>
            <w:left w:val="none" w:sz="0" w:space="0" w:color="auto"/>
            <w:bottom w:val="none" w:sz="0" w:space="0" w:color="auto"/>
            <w:right w:val="none" w:sz="0" w:space="0" w:color="auto"/>
          </w:divBdr>
          <w:divsChild>
            <w:div w:id="888810478">
              <w:marLeft w:val="0"/>
              <w:marRight w:val="0"/>
              <w:marTop w:val="0"/>
              <w:marBottom w:val="0"/>
              <w:divBdr>
                <w:top w:val="none" w:sz="0" w:space="0" w:color="auto"/>
                <w:left w:val="none" w:sz="0" w:space="0" w:color="auto"/>
                <w:bottom w:val="none" w:sz="0" w:space="0" w:color="auto"/>
                <w:right w:val="none" w:sz="0" w:space="0" w:color="auto"/>
              </w:divBdr>
              <w:divsChild>
                <w:div w:id="16058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2676">
      <w:bodyDiv w:val="1"/>
      <w:marLeft w:val="0"/>
      <w:marRight w:val="0"/>
      <w:marTop w:val="0"/>
      <w:marBottom w:val="0"/>
      <w:divBdr>
        <w:top w:val="none" w:sz="0" w:space="0" w:color="auto"/>
        <w:left w:val="none" w:sz="0" w:space="0" w:color="auto"/>
        <w:bottom w:val="none" w:sz="0" w:space="0" w:color="auto"/>
        <w:right w:val="none" w:sz="0" w:space="0" w:color="auto"/>
      </w:divBdr>
      <w:divsChild>
        <w:div w:id="1202473054">
          <w:marLeft w:val="0"/>
          <w:marRight w:val="0"/>
          <w:marTop w:val="0"/>
          <w:marBottom w:val="0"/>
          <w:divBdr>
            <w:top w:val="none" w:sz="0" w:space="0" w:color="auto"/>
            <w:left w:val="none" w:sz="0" w:space="0" w:color="auto"/>
            <w:bottom w:val="none" w:sz="0" w:space="0" w:color="auto"/>
            <w:right w:val="none" w:sz="0" w:space="0" w:color="auto"/>
          </w:divBdr>
          <w:divsChild>
            <w:div w:id="1960182509">
              <w:marLeft w:val="0"/>
              <w:marRight w:val="0"/>
              <w:marTop w:val="0"/>
              <w:marBottom w:val="0"/>
              <w:divBdr>
                <w:top w:val="none" w:sz="0" w:space="0" w:color="auto"/>
                <w:left w:val="none" w:sz="0" w:space="0" w:color="auto"/>
                <w:bottom w:val="none" w:sz="0" w:space="0" w:color="auto"/>
                <w:right w:val="none" w:sz="0" w:space="0" w:color="auto"/>
              </w:divBdr>
              <w:divsChild>
                <w:div w:id="12722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51452">
      <w:bodyDiv w:val="1"/>
      <w:marLeft w:val="0"/>
      <w:marRight w:val="0"/>
      <w:marTop w:val="0"/>
      <w:marBottom w:val="0"/>
      <w:divBdr>
        <w:top w:val="none" w:sz="0" w:space="0" w:color="auto"/>
        <w:left w:val="none" w:sz="0" w:space="0" w:color="auto"/>
        <w:bottom w:val="none" w:sz="0" w:space="0" w:color="auto"/>
        <w:right w:val="none" w:sz="0" w:space="0" w:color="auto"/>
      </w:divBdr>
      <w:divsChild>
        <w:div w:id="462044794">
          <w:marLeft w:val="0"/>
          <w:marRight w:val="0"/>
          <w:marTop w:val="0"/>
          <w:marBottom w:val="0"/>
          <w:divBdr>
            <w:top w:val="none" w:sz="0" w:space="0" w:color="auto"/>
            <w:left w:val="none" w:sz="0" w:space="0" w:color="auto"/>
            <w:bottom w:val="none" w:sz="0" w:space="0" w:color="auto"/>
            <w:right w:val="none" w:sz="0" w:space="0" w:color="auto"/>
          </w:divBdr>
          <w:divsChild>
            <w:div w:id="76558300">
              <w:marLeft w:val="0"/>
              <w:marRight w:val="0"/>
              <w:marTop w:val="0"/>
              <w:marBottom w:val="0"/>
              <w:divBdr>
                <w:top w:val="none" w:sz="0" w:space="0" w:color="auto"/>
                <w:left w:val="none" w:sz="0" w:space="0" w:color="auto"/>
                <w:bottom w:val="none" w:sz="0" w:space="0" w:color="auto"/>
                <w:right w:val="none" w:sz="0" w:space="0" w:color="auto"/>
              </w:divBdr>
              <w:divsChild>
                <w:div w:id="14923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6364">
      <w:bodyDiv w:val="1"/>
      <w:marLeft w:val="0"/>
      <w:marRight w:val="0"/>
      <w:marTop w:val="0"/>
      <w:marBottom w:val="0"/>
      <w:divBdr>
        <w:top w:val="none" w:sz="0" w:space="0" w:color="auto"/>
        <w:left w:val="none" w:sz="0" w:space="0" w:color="auto"/>
        <w:bottom w:val="none" w:sz="0" w:space="0" w:color="auto"/>
        <w:right w:val="none" w:sz="0" w:space="0" w:color="auto"/>
      </w:divBdr>
    </w:div>
    <w:div w:id="1712609468">
      <w:bodyDiv w:val="1"/>
      <w:marLeft w:val="0"/>
      <w:marRight w:val="0"/>
      <w:marTop w:val="0"/>
      <w:marBottom w:val="0"/>
      <w:divBdr>
        <w:top w:val="none" w:sz="0" w:space="0" w:color="auto"/>
        <w:left w:val="none" w:sz="0" w:space="0" w:color="auto"/>
        <w:bottom w:val="none" w:sz="0" w:space="0" w:color="auto"/>
        <w:right w:val="none" w:sz="0" w:space="0" w:color="auto"/>
      </w:divBdr>
    </w:div>
    <w:div w:id="1719355423">
      <w:bodyDiv w:val="1"/>
      <w:marLeft w:val="0"/>
      <w:marRight w:val="0"/>
      <w:marTop w:val="0"/>
      <w:marBottom w:val="0"/>
      <w:divBdr>
        <w:top w:val="none" w:sz="0" w:space="0" w:color="auto"/>
        <w:left w:val="none" w:sz="0" w:space="0" w:color="auto"/>
        <w:bottom w:val="none" w:sz="0" w:space="0" w:color="auto"/>
        <w:right w:val="none" w:sz="0" w:space="0" w:color="auto"/>
      </w:divBdr>
      <w:divsChild>
        <w:div w:id="326323571">
          <w:marLeft w:val="0"/>
          <w:marRight w:val="0"/>
          <w:marTop w:val="0"/>
          <w:marBottom w:val="0"/>
          <w:divBdr>
            <w:top w:val="none" w:sz="0" w:space="0" w:color="auto"/>
            <w:left w:val="none" w:sz="0" w:space="0" w:color="auto"/>
            <w:bottom w:val="none" w:sz="0" w:space="0" w:color="auto"/>
            <w:right w:val="none" w:sz="0" w:space="0" w:color="auto"/>
          </w:divBdr>
          <w:divsChild>
            <w:div w:id="581570318">
              <w:marLeft w:val="0"/>
              <w:marRight w:val="0"/>
              <w:marTop w:val="0"/>
              <w:marBottom w:val="0"/>
              <w:divBdr>
                <w:top w:val="none" w:sz="0" w:space="0" w:color="auto"/>
                <w:left w:val="none" w:sz="0" w:space="0" w:color="auto"/>
                <w:bottom w:val="none" w:sz="0" w:space="0" w:color="auto"/>
                <w:right w:val="none" w:sz="0" w:space="0" w:color="auto"/>
              </w:divBdr>
              <w:divsChild>
                <w:div w:id="767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2750">
          <w:marLeft w:val="0"/>
          <w:marRight w:val="0"/>
          <w:marTop w:val="0"/>
          <w:marBottom w:val="0"/>
          <w:divBdr>
            <w:top w:val="none" w:sz="0" w:space="0" w:color="auto"/>
            <w:left w:val="none" w:sz="0" w:space="0" w:color="auto"/>
            <w:bottom w:val="none" w:sz="0" w:space="0" w:color="auto"/>
            <w:right w:val="none" w:sz="0" w:space="0" w:color="auto"/>
          </w:divBdr>
          <w:divsChild>
            <w:div w:id="1953634990">
              <w:marLeft w:val="0"/>
              <w:marRight w:val="0"/>
              <w:marTop w:val="0"/>
              <w:marBottom w:val="0"/>
              <w:divBdr>
                <w:top w:val="none" w:sz="0" w:space="0" w:color="auto"/>
                <w:left w:val="none" w:sz="0" w:space="0" w:color="auto"/>
                <w:bottom w:val="none" w:sz="0" w:space="0" w:color="auto"/>
                <w:right w:val="none" w:sz="0" w:space="0" w:color="auto"/>
              </w:divBdr>
              <w:divsChild>
                <w:div w:id="16941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1807">
      <w:bodyDiv w:val="1"/>
      <w:marLeft w:val="0"/>
      <w:marRight w:val="0"/>
      <w:marTop w:val="0"/>
      <w:marBottom w:val="0"/>
      <w:divBdr>
        <w:top w:val="none" w:sz="0" w:space="0" w:color="auto"/>
        <w:left w:val="none" w:sz="0" w:space="0" w:color="auto"/>
        <w:bottom w:val="none" w:sz="0" w:space="0" w:color="auto"/>
        <w:right w:val="none" w:sz="0" w:space="0" w:color="auto"/>
      </w:divBdr>
      <w:divsChild>
        <w:div w:id="899558763">
          <w:marLeft w:val="0"/>
          <w:marRight w:val="0"/>
          <w:marTop w:val="0"/>
          <w:marBottom w:val="0"/>
          <w:divBdr>
            <w:top w:val="none" w:sz="0" w:space="0" w:color="auto"/>
            <w:left w:val="none" w:sz="0" w:space="0" w:color="auto"/>
            <w:bottom w:val="none" w:sz="0" w:space="0" w:color="auto"/>
            <w:right w:val="none" w:sz="0" w:space="0" w:color="auto"/>
          </w:divBdr>
          <w:divsChild>
            <w:div w:id="1386568605">
              <w:marLeft w:val="0"/>
              <w:marRight w:val="0"/>
              <w:marTop w:val="0"/>
              <w:marBottom w:val="0"/>
              <w:divBdr>
                <w:top w:val="none" w:sz="0" w:space="0" w:color="auto"/>
                <w:left w:val="none" w:sz="0" w:space="0" w:color="auto"/>
                <w:bottom w:val="none" w:sz="0" w:space="0" w:color="auto"/>
                <w:right w:val="none" w:sz="0" w:space="0" w:color="auto"/>
              </w:divBdr>
              <w:divsChild>
                <w:div w:id="8499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998">
      <w:bodyDiv w:val="1"/>
      <w:marLeft w:val="0"/>
      <w:marRight w:val="0"/>
      <w:marTop w:val="0"/>
      <w:marBottom w:val="0"/>
      <w:divBdr>
        <w:top w:val="none" w:sz="0" w:space="0" w:color="auto"/>
        <w:left w:val="none" w:sz="0" w:space="0" w:color="auto"/>
        <w:bottom w:val="none" w:sz="0" w:space="0" w:color="auto"/>
        <w:right w:val="none" w:sz="0" w:space="0" w:color="auto"/>
      </w:divBdr>
    </w:div>
    <w:div w:id="2114977962">
      <w:bodyDiv w:val="1"/>
      <w:marLeft w:val="0"/>
      <w:marRight w:val="0"/>
      <w:marTop w:val="0"/>
      <w:marBottom w:val="0"/>
      <w:divBdr>
        <w:top w:val="none" w:sz="0" w:space="0" w:color="auto"/>
        <w:left w:val="none" w:sz="0" w:space="0" w:color="auto"/>
        <w:bottom w:val="none" w:sz="0" w:space="0" w:color="auto"/>
        <w:right w:val="none" w:sz="0" w:space="0" w:color="auto"/>
      </w:divBdr>
    </w:div>
    <w:div w:id="2116631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E4B48-9356-4874-9C0B-2DE3F95D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19</Pages>
  <Words>7715</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Ashgrove School</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Sourlis</dc:creator>
  <cp:keywords/>
  <dc:description/>
  <cp:lastModifiedBy>Julian Lewis</cp:lastModifiedBy>
  <cp:revision>57</cp:revision>
  <cp:lastPrinted>2024-07-17T09:04:00Z</cp:lastPrinted>
  <dcterms:created xsi:type="dcterms:W3CDTF">2024-04-15T07:13:00Z</dcterms:created>
  <dcterms:modified xsi:type="dcterms:W3CDTF">2024-07-17T09:14:00Z</dcterms:modified>
</cp:coreProperties>
</file>